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A34F" w14:textId="77777777" w:rsidR="0039459F" w:rsidRPr="0039459F" w:rsidRDefault="0039459F" w:rsidP="0039459F">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39459F">
        <w:rPr>
          <w:rFonts w:eastAsia="Times New Roman"/>
          <w:i/>
          <w:iCs/>
          <w:color w:val="1155CC"/>
          <w:sz w:val="20"/>
          <w:szCs w:val="20"/>
        </w:rPr>
        <w:t>Riverton Street Charter School</w:t>
      </w:r>
    </w:p>
    <w:p w14:paraId="1386D7F5" w14:textId="77777777" w:rsidR="0039459F" w:rsidRPr="0039459F" w:rsidRDefault="0039459F" w:rsidP="0039459F">
      <w:pPr>
        <w:shd w:val="clear" w:color="auto" w:fill="FFFFFF"/>
        <w:spacing w:after="0" w:line="240" w:lineRule="auto"/>
        <w:rPr>
          <w:rFonts w:ascii="Times New Roman" w:eastAsia="Times New Roman" w:hAnsi="Times New Roman" w:cs="Times New Roman"/>
          <w:sz w:val="24"/>
          <w:szCs w:val="24"/>
        </w:rPr>
      </w:pPr>
      <w:r w:rsidRPr="0039459F">
        <w:rPr>
          <w:rFonts w:eastAsia="Times New Roman"/>
          <w:i/>
          <w:iCs/>
          <w:color w:val="1155CC"/>
          <w:sz w:val="20"/>
          <w:szCs w:val="20"/>
        </w:rPr>
        <w:t>Social Studies</w:t>
      </w:r>
    </w:p>
    <w:p w14:paraId="371785B5" w14:textId="77777777" w:rsidR="0039459F" w:rsidRPr="0039459F" w:rsidRDefault="0039459F" w:rsidP="0039459F">
      <w:pPr>
        <w:shd w:val="clear" w:color="auto" w:fill="FFFFFF"/>
        <w:spacing w:after="0" w:line="240" w:lineRule="auto"/>
        <w:rPr>
          <w:rFonts w:ascii="Times New Roman" w:eastAsia="Times New Roman" w:hAnsi="Times New Roman" w:cs="Times New Roman"/>
          <w:sz w:val="24"/>
          <w:szCs w:val="24"/>
        </w:rPr>
      </w:pPr>
      <w:r w:rsidRPr="0039459F">
        <w:rPr>
          <w:rFonts w:eastAsia="Times New Roman"/>
          <w:i/>
          <w:iCs/>
          <w:color w:val="1155CC"/>
          <w:sz w:val="20"/>
          <w:szCs w:val="20"/>
        </w:rPr>
        <w:t>Friday, October 16, 2020</w:t>
      </w:r>
    </w:p>
    <w:p w14:paraId="1C7130F8" w14:textId="77777777" w:rsidR="0039459F" w:rsidRPr="0039459F" w:rsidRDefault="0039459F" w:rsidP="0039459F">
      <w:pPr>
        <w:shd w:val="clear" w:color="auto" w:fill="FFFFFF"/>
        <w:spacing w:after="0" w:line="240" w:lineRule="auto"/>
        <w:rPr>
          <w:rFonts w:ascii="Times New Roman" w:eastAsia="Times New Roman" w:hAnsi="Times New Roman" w:cs="Times New Roman"/>
          <w:sz w:val="24"/>
          <w:szCs w:val="24"/>
        </w:rPr>
      </w:pPr>
      <w:r w:rsidRPr="0039459F">
        <w:rPr>
          <w:rFonts w:ascii="Times New Roman" w:eastAsia="Times New Roman" w:hAnsi="Times New Roman" w:cs="Times New Roman"/>
          <w:sz w:val="24"/>
          <w:szCs w:val="24"/>
        </w:rPr>
        <w:t> </w:t>
      </w:r>
    </w:p>
    <w:p w14:paraId="3D70671F" w14:textId="77777777" w:rsidR="0039459F" w:rsidRPr="0039459F" w:rsidRDefault="0039459F" w:rsidP="0039459F">
      <w:pPr>
        <w:shd w:val="clear" w:color="auto" w:fill="FFFFFF"/>
        <w:spacing w:after="0" w:line="240" w:lineRule="auto"/>
        <w:rPr>
          <w:rFonts w:ascii="Times New Roman" w:eastAsia="Times New Roman" w:hAnsi="Times New Roman" w:cs="Times New Roman"/>
          <w:sz w:val="24"/>
          <w:szCs w:val="24"/>
        </w:rPr>
      </w:pPr>
      <w:r w:rsidRPr="0039459F">
        <w:rPr>
          <w:rFonts w:eastAsia="Times New Roman"/>
          <w:i/>
          <w:iCs/>
          <w:color w:val="1155CC"/>
          <w:sz w:val="20"/>
          <w:szCs w:val="20"/>
        </w:rPr>
        <w:t>Date of Article: October 8, 2020</w:t>
      </w:r>
    </w:p>
    <w:p w14:paraId="1C30DF9D" w14:textId="77777777" w:rsidR="0039459F" w:rsidRPr="0039459F" w:rsidRDefault="0039459F" w:rsidP="0039459F">
      <w:pPr>
        <w:pBdr>
          <w:top w:val="single" w:sz="6" w:space="19" w:color="DDDDDD"/>
        </w:pBdr>
        <w:shd w:val="clear" w:color="auto" w:fill="FFFFFF"/>
        <w:spacing w:before="220" w:after="220" w:line="240" w:lineRule="auto"/>
        <w:outlineLvl w:val="1"/>
        <w:rPr>
          <w:rFonts w:ascii="Times New Roman" w:eastAsia="Times New Roman" w:hAnsi="Times New Roman" w:cs="Times New Roman"/>
          <w:b/>
          <w:bCs/>
          <w:sz w:val="36"/>
          <w:szCs w:val="36"/>
        </w:rPr>
      </w:pPr>
      <w:r w:rsidRPr="0039459F">
        <w:rPr>
          <w:rFonts w:eastAsia="Times New Roman"/>
          <w:b/>
          <w:bCs/>
          <w:color w:val="696969"/>
          <w:sz w:val="68"/>
          <w:szCs w:val="68"/>
        </w:rPr>
        <w:t>President Trump and First Lady Melania Trump Test Positive for COVID-19</w:t>
      </w:r>
    </w:p>
    <w:p w14:paraId="19FF4B3A" w14:textId="77777777" w:rsidR="0039459F" w:rsidRPr="0039459F" w:rsidRDefault="0039459F" w:rsidP="0039459F">
      <w:pPr>
        <w:shd w:val="clear" w:color="auto" w:fill="FFFFFF"/>
        <w:spacing w:after="0" w:line="480" w:lineRule="auto"/>
        <w:rPr>
          <w:rFonts w:ascii="Times New Roman" w:eastAsia="Times New Roman" w:hAnsi="Times New Roman" w:cs="Times New Roman"/>
          <w:sz w:val="24"/>
          <w:szCs w:val="24"/>
        </w:rPr>
      </w:pPr>
      <w:r w:rsidRPr="0039459F">
        <w:rPr>
          <w:rFonts w:eastAsia="Times New Roman"/>
          <w:color w:val="7D7D7B"/>
          <w:sz w:val="24"/>
          <w:szCs w:val="24"/>
        </w:rPr>
        <w:t xml:space="preserve">Early Friday morning, October 2, President Trump announced via Twitter that he and the First Lady Melania Trump had tested positive for the coronavirus. The president planned to quarantine in the White House for two weeks but over the weekend he spent time at Walter Reed National Military Medical Center in nearby Bethesda, Maryland. The president released pictures and videos over the weekend showing him continuing to </w:t>
      </w:r>
      <w:proofErr w:type="gramStart"/>
      <w:r w:rsidRPr="0039459F">
        <w:rPr>
          <w:rFonts w:eastAsia="Times New Roman"/>
          <w:color w:val="7D7D7B"/>
          <w:sz w:val="24"/>
          <w:szCs w:val="24"/>
        </w:rPr>
        <w:t>fulfil  his</w:t>
      </w:r>
      <w:proofErr w:type="gramEnd"/>
      <w:r w:rsidRPr="0039459F">
        <w:rPr>
          <w:rFonts w:eastAsia="Times New Roman"/>
          <w:color w:val="7D7D7B"/>
          <w:sz w:val="24"/>
          <w:szCs w:val="24"/>
        </w:rPr>
        <w:t xml:space="preserve"> presidential duties. Monday evening President Trump returned to the White House where he will continue to recover and quarantine.</w:t>
      </w:r>
    </w:p>
    <w:p w14:paraId="71F5A498" w14:textId="77777777" w:rsidR="0039459F" w:rsidRPr="0039459F" w:rsidRDefault="0039459F" w:rsidP="0039459F">
      <w:pPr>
        <w:shd w:val="clear" w:color="auto" w:fill="FFFFFF"/>
        <w:spacing w:after="300" w:line="480" w:lineRule="auto"/>
        <w:rPr>
          <w:rFonts w:ascii="Times New Roman" w:eastAsia="Times New Roman" w:hAnsi="Times New Roman" w:cs="Times New Roman"/>
          <w:sz w:val="24"/>
          <w:szCs w:val="24"/>
        </w:rPr>
      </w:pPr>
      <w:r w:rsidRPr="0039459F">
        <w:rPr>
          <w:rFonts w:eastAsia="Times New Roman"/>
          <w:color w:val="7D7D7B"/>
          <w:sz w:val="24"/>
          <w:szCs w:val="24"/>
        </w:rPr>
        <w:t>In addition to White House advisor Hope Hicks who announced she tested positive on October 1, several more people who had visited the White House earlier in the week had tested positive with COVID-19.</w:t>
      </w:r>
    </w:p>
    <w:p w14:paraId="77B841B8" w14:textId="77777777" w:rsidR="0039459F" w:rsidRPr="0039459F" w:rsidRDefault="0039459F" w:rsidP="0039459F">
      <w:pPr>
        <w:shd w:val="clear" w:color="auto" w:fill="FFFFFF"/>
        <w:spacing w:after="300" w:line="240" w:lineRule="auto"/>
        <w:outlineLvl w:val="4"/>
        <w:rPr>
          <w:rFonts w:ascii="Times New Roman" w:eastAsia="Times New Roman" w:hAnsi="Times New Roman" w:cs="Times New Roman"/>
          <w:b/>
          <w:bCs/>
          <w:sz w:val="20"/>
          <w:szCs w:val="20"/>
        </w:rPr>
      </w:pPr>
      <w:r w:rsidRPr="0039459F">
        <w:rPr>
          <w:rFonts w:ascii="Georgia" w:eastAsia="Times New Roman" w:hAnsi="Georgia" w:cs="Times New Roman"/>
          <w:b/>
          <w:bCs/>
          <w:i/>
          <w:iCs/>
          <w:color w:val="005A96"/>
          <w:sz w:val="24"/>
          <w:szCs w:val="24"/>
        </w:rPr>
        <w:t xml:space="preserve">Dig </w:t>
      </w:r>
      <w:proofErr w:type="gramStart"/>
      <w:r w:rsidRPr="0039459F">
        <w:rPr>
          <w:rFonts w:ascii="Georgia" w:eastAsia="Times New Roman" w:hAnsi="Georgia" w:cs="Times New Roman"/>
          <w:b/>
          <w:bCs/>
          <w:i/>
          <w:iCs/>
          <w:color w:val="005A96"/>
          <w:sz w:val="24"/>
          <w:szCs w:val="24"/>
        </w:rPr>
        <w:t>Deeper</w:t>
      </w:r>
      <w:r w:rsidRPr="0039459F">
        <w:rPr>
          <w:rFonts w:ascii="Georgia" w:eastAsia="Times New Roman" w:hAnsi="Georgia" w:cs="Times New Roman"/>
          <w:i/>
          <w:iCs/>
          <w:color w:val="005A96"/>
          <w:sz w:val="24"/>
          <w:szCs w:val="24"/>
        </w:rPr>
        <w:t>  What</w:t>
      </w:r>
      <w:proofErr w:type="gramEnd"/>
      <w:r w:rsidRPr="0039459F">
        <w:rPr>
          <w:rFonts w:ascii="Georgia" w:eastAsia="Times New Roman" w:hAnsi="Georgia" w:cs="Times New Roman"/>
          <w:i/>
          <w:iCs/>
          <w:color w:val="005A96"/>
          <w:sz w:val="24"/>
          <w:szCs w:val="24"/>
        </w:rPr>
        <w:t xml:space="preserve"> happens if a president is ill and unable to fulfill his or her duties? </w:t>
      </w:r>
      <w:proofErr w:type="gramStart"/>
      <w:r w:rsidRPr="0039459F">
        <w:rPr>
          <w:rFonts w:ascii="Georgia" w:eastAsia="Times New Roman" w:hAnsi="Georgia" w:cs="Times New Roman"/>
          <w:i/>
          <w:iCs/>
          <w:color w:val="005A96"/>
          <w:sz w:val="24"/>
          <w:szCs w:val="24"/>
        </w:rPr>
        <w:t>Take a look</w:t>
      </w:r>
      <w:proofErr w:type="gramEnd"/>
      <w:r w:rsidRPr="0039459F">
        <w:rPr>
          <w:rFonts w:ascii="Georgia" w:eastAsia="Times New Roman" w:hAnsi="Georgia" w:cs="Times New Roman"/>
          <w:i/>
          <w:iCs/>
          <w:color w:val="005A96"/>
          <w:sz w:val="24"/>
          <w:szCs w:val="24"/>
        </w:rPr>
        <w:t xml:space="preserve"> at the U.S. Constitution to learn more.</w:t>
      </w:r>
    </w:p>
    <w:p w14:paraId="72BE1C43" w14:textId="77777777" w:rsidR="0039459F" w:rsidRPr="0039459F" w:rsidRDefault="0039459F" w:rsidP="0039459F">
      <w:pPr>
        <w:spacing w:after="0" w:line="240" w:lineRule="auto"/>
        <w:rPr>
          <w:rFonts w:ascii="Times New Roman" w:eastAsia="Times New Roman" w:hAnsi="Times New Roman" w:cs="Times New Roman"/>
          <w:sz w:val="24"/>
          <w:szCs w:val="24"/>
        </w:rPr>
      </w:pPr>
      <w:r w:rsidRPr="0039459F">
        <w:rPr>
          <w:rFonts w:eastAsia="Times New Roman"/>
          <w:color w:val="000000"/>
        </w:rPr>
        <w:t>Write your response below.</w:t>
      </w:r>
    </w:p>
    <w:p w14:paraId="64480D8D" w14:textId="77777777" w:rsidR="00284BC1" w:rsidRDefault="00284BC1" w:rsidP="00BC2B6C">
      <w:pPr>
        <w:spacing w:line="288" w:lineRule="auto"/>
        <w:ind w:left="720"/>
      </w:pPr>
    </w:p>
    <w:sectPr w:rsidR="0028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459F"/>
    <w:rsid w:val="00284BC1"/>
    <w:rsid w:val="0033228B"/>
    <w:rsid w:val="0039459F"/>
    <w:rsid w:val="00BC2B6C"/>
    <w:rsid w:val="00E0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D378"/>
  <w15:chartTrackingRefBased/>
  <w15:docId w15:val="{284A0BF5-CFF1-4746-B5AD-054B2AD7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1</cp:revision>
  <dcterms:created xsi:type="dcterms:W3CDTF">2020-10-16T17:10:00Z</dcterms:created>
  <dcterms:modified xsi:type="dcterms:W3CDTF">2020-10-16T17:11:00Z</dcterms:modified>
</cp:coreProperties>
</file>