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529CF" w14:textId="77777777" w:rsidR="008A14B0" w:rsidRPr="008A14B0" w:rsidRDefault="008A14B0" w:rsidP="008A14B0">
      <w:pPr>
        <w:spacing w:after="0" w:line="240" w:lineRule="auto"/>
        <w:rPr>
          <w:rFonts w:ascii="Times New Roman" w:eastAsia="Times New Roman" w:hAnsi="Times New Roman" w:cs="Times New Roman"/>
          <w:sz w:val="24"/>
          <w:szCs w:val="24"/>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8A14B0" w:rsidRPr="008A14B0" w14:paraId="75A17A9D" w14:textId="77777777" w:rsidTr="008A14B0">
        <w:tc>
          <w:tcPr>
            <w:tcW w:w="0" w:type="auto"/>
            <w:shd w:val="clear" w:color="auto" w:fill="FFFFFF"/>
            <w:vAlign w:val="center"/>
            <w:hideMark/>
          </w:tcPr>
          <w:p w14:paraId="0061AA91" w14:textId="77777777" w:rsidR="008A14B0" w:rsidRPr="008A14B0" w:rsidRDefault="008A14B0" w:rsidP="008A14B0">
            <w:p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t>Sound waves enter the outer ear.  They travel down the ear canal and make the eardrum vibrate. (The eardrum is a thin skin that stretches across the inner end of the ear canal.)  The vibrations of the eardrum cause vibrations in the three little bones in the inner ear.  These little bones vibrate a spiral-shaped organ called the "cochlea."  The cochlea is filled with liquid and tiny hairs.  Each hair has its own connection with a nerve that goes to the auditory nerve.  Auditory means hearing.  The auditory nerve sends a signal to the brain.</w:t>
            </w:r>
          </w:p>
          <w:p w14:paraId="3DD93147" w14:textId="77777777" w:rsidR="008A14B0" w:rsidRPr="008A14B0" w:rsidRDefault="008A14B0" w:rsidP="008A14B0">
            <w:p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24"/>
                <w:szCs w:val="24"/>
              </w:rPr>
              <w:t> </w:t>
            </w:r>
          </w:p>
          <w:p w14:paraId="504437E7" w14:textId="77777777" w:rsidR="008A14B0" w:rsidRPr="008A14B0" w:rsidRDefault="008A14B0" w:rsidP="008A14B0">
            <w:pPr>
              <w:spacing w:before="100" w:beforeAutospacing="1" w:after="100" w:afterAutospacing="1" w:line="240" w:lineRule="auto"/>
              <w:jc w:val="center"/>
              <w:rPr>
                <w:rFonts w:ascii="Arial" w:eastAsia="Times New Roman" w:hAnsi="Arial" w:cs="Arial"/>
                <w:sz w:val="24"/>
                <w:szCs w:val="24"/>
              </w:rPr>
            </w:pPr>
            <w:r w:rsidRPr="008A14B0">
              <w:rPr>
                <w:rFonts w:ascii="Arial" w:eastAsia="Times New Roman" w:hAnsi="Arial" w:cs="Arial"/>
                <w:noProof/>
                <w:sz w:val="24"/>
                <w:szCs w:val="24"/>
              </w:rPr>
              <w:drawing>
                <wp:inline distT="0" distB="0" distL="0" distR="0" wp14:anchorId="1A522F46" wp14:editId="5DEC5EE1">
                  <wp:extent cx="4810125" cy="3114675"/>
                  <wp:effectExtent l="0" t="0" r="9525" b="9525"/>
                  <wp:docPr id="1" name="Picture 1" descr="Parts of the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 of the 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3114675"/>
                          </a:xfrm>
                          <a:prstGeom prst="rect">
                            <a:avLst/>
                          </a:prstGeom>
                          <a:noFill/>
                          <a:ln>
                            <a:noFill/>
                          </a:ln>
                        </pic:spPr>
                      </pic:pic>
                    </a:graphicData>
                  </a:graphic>
                </wp:inline>
              </w:drawing>
            </w:r>
          </w:p>
          <w:p w14:paraId="6421693D" w14:textId="77777777" w:rsidR="008A14B0" w:rsidRPr="008A14B0" w:rsidRDefault="008A14B0" w:rsidP="008A14B0">
            <w:p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b/>
                <w:bCs/>
                <w:sz w:val="36"/>
                <w:szCs w:val="36"/>
              </w:rPr>
              <w:t>Directions: </w:t>
            </w:r>
            <w:r w:rsidRPr="008A14B0">
              <w:rPr>
                <w:rFonts w:ascii="Arial" w:eastAsia="Times New Roman" w:hAnsi="Arial" w:cs="Arial"/>
                <w:sz w:val="36"/>
                <w:szCs w:val="36"/>
              </w:rPr>
              <w:t>Answer the questions below about the ear and how it works.</w:t>
            </w:r>
          </w:p>
          <w:p w14:paraId="70CF3E92" w14:textId="46FF5484" w:rsidR="008A14B0" w:rsidRPr="008A14B0" w:rsidRDefault="008A14B0" w:rsidP="008A14B0">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36"/>
                <w:szCs w:val="36"/>
              </w:rPr>
              <w:t xml:space="preserve">2. </w:t>
            </w:r>
            <w:r w:rsidRPr="008A14B0">
              <w:rPr>
                <w:rFonts w:ascii="Arial" w:eastAsia="Times New Roman" w:hAnsi="Arial" w:cs="Arial"/>
                <w:sz w:val="36"/>
                <w:szCs w:val="36"/>
              </w:rPr>
              <w:t xml:space="preserve">As sound waves reach the </w:t>
            </w:r>
            <w:proofErr w:type="gramStart"/>
            <w:r w:rsidRPr="008A14B0">
              <w:rPr>
                <w:rFonts w:ascii="Arial" w:eastAsia="Times New Roman" w:hAnsi="Arial" w:cs="Arial"/>
                <w:sz w:val="36"/>
                <w:szCs w:val="36"/>
              </w:rPr>
              <w:t>ear</w:t>
            </w:r>
            <w:proofErr w:type="gramEnd"/>
            <w:r w:rsidRPr="008A14B0">
              <w:rPr>
                <w:rFonts w:ascii="Arial" w:eastAsia="Times New Roman" w:hAnsi="Arial" w:cs="Arial"/>
                <w:sz w:val="36"/>
                <w:szCs w:val="36"/>
              </w:rPr>
              <w:t xml:space="preserve"> they travel down the ear canal and make the </w:t>
            </w:r>
            <w:r w:rsidRPr="008A14B0">
              <w:rPr>
                <w:rFonts w:ascii="Arial" w:eastAsia="Times New Roman" w:hAnsi="Arial" w:cs="Arial"/>
                <w:sz w:val="24"/>
                <w:szCs w:val="24"/>
              </w:rPr>
              <w:object w:dxaOrig="1440" w:dyaOrig="1440" w14:anchorId="2FE65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0.75pt;height:18pt" o:ole="">
                  <v:imagedata r:id="rId6" o:title=""/>
                </v:shape>
                <w:control r:id="rId7" w:name="DefaultOcxName" w:shapeid="_x0000_i1057"/>
              </w:object>
            </w:r>
            <w:r w:rsidRPr="008A14B0">
              <w:rPr>
                <w:rFonts w:ascii="Arial" w:eastAsia="Times New Roman" w:hAnsi="Arial" w:cs="Arial"/>
                <w:sz w:val="36"/>
                <w:szCs w:val="36"/>
              </w:rPr>
              <w:t> vibrate.</w:t>
            </w:r>
          </w:p>
          <w:p w14:paraId="59A05914" w14:textId="77777777" w:rsidR="008A14B0" w:rsidRPr="008A14B0" w:rsidRDefault="008A14B0" w:rsidP="008A14B0">
            <w:p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lastRenderedPageBreak/>
              <w:t> </w:t>
            </w:r>
          </w:p>
          <w:p w14:paraId="77863FC9" w14:textId="47E4FF5A" w:rsidR="008A14B0" w:rsidRPr="008A14B0" w:rsidRDefault="008A14B0" w:rsidP="008A14B0">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t>The eardrum is a thin skin that stretches across the inner end of the ear </w:t>
            </w:r>
            <w:r w:rsidRPr="008A14B0">
              <w:rPr>
                <w:rFonts w:ascii="Arial" w:eastAsia="Times New Roman" w:hAnsi="Arial" w:cs="Arial"/>
                <w:sz w:val="24"/>
                <w:szCs w:val="24"/>
              </w:rPr>
              <w:object w:dxaOrig="1440" w:dyaOrig="1440" w14:anchorId="32CABE95">
                <v:shape id="_x0000_i1056" type="#_x0000_t75" style="width:60.75pt;height:18pt" o:ole="">
                  <v:imagedata r:id="rId6" o:title=""/>
                </v:shape>
                <w:control r:id="rId8" w:name="DefaultOcxName1" w:shapeid="_x0000_i1056"/>
              </w:object>
            </w:r>
            <w:r w:rsidRPr="008A14B0">
              <w:rPr>
                <w:rFonts w:ascii="Arial" w:eastAsia="Times New Roman" w:hAnsi="Arial" w:cs="Arial"/>
                <w:sz w:val="36"/>
                <w:szCs w:val="36"/>
              </w:rPr>
              <w:t>.</w:t>
            </w:r>
          </w:p>
          <w:p w14:paraId="7449F4F5" w14:textId="77777777" w:rsidR="008A14B0" w:rsidRPr="008A14B0" w:rsidRDefault="008A14B0" w:rsidP="008A14B0">
            <w:p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t> </w:t>
            </w:r>
          </w:p>
          <w:p w14:paraId="54474D6B" w14:textId="126A9422" w:rsidR="008A14B0" w:rsidRPr="008A14B0" w:rsidRDefault="008A14B0" w:rsidP="008A14B0">
            <w:pPr>
              <w:pStyle w:val="ListParagraph"/>
              <w:numPr>
                <w:ilvl w:val="0"/>
                <w:numId w:val="1"/>
              </w:numPr>
              <w:spacing w:before="100" w:beforeAutospacing="1" w:after="100" w:afterAutospacing="1" w:line="240" w:lineRule="auto"/>
              <w:rPr>
                <w:rFonts w:ascii="Arial" w:eastAsia="Times New Roman" w:hAnsi="Arial" w:cs="Arial"/>
                <w:sz w:val="24"/>
                <w:szCs w:val="24"/>
              </w:rPr>
            </w:pPr>
            <w:proofErr w:type="gramStart"/>
            <w:r w:rsidRPr="008A14B0">
              <w:rPr>
                <w:rFonts w:ascii="Arial" w:eastAsia="Times New Roman" w:hAnsi="Arial" w:cs="Arial"/>
                <w:sz w:val="36"/>
                <w:szCs w:val="36"/>
              </w:rPr>
              <w:t>What  do</w:t>
            </w:r>
            <w:proofErr w:type="gramEnd"/>
            <w:r w:rsidRPr="008A14B0">
              <w:rPr>
                <w:rFonts w:ascii="Arial" w:eastAsia="Times New Roman" w:hAnsi="Arial" w:cs="Arial"/>
                <w:sz w:val="36"/>
                <w:szCs w:val="36"/>
              </w:rPr>
              <w:t xml:space="preserve"> sound waves cause the eardrum to do?</w:t>
            </w:r>
          </w:p>
          <w:p w14:paraId="4E71E9CC" w14:textId="77777777" w:rsidR="008A14B0" w:rsidRPr="008A14B0" w:rsidRDefault="008A14B0" w:rsidP="008A14B0">
            <w:p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object w:dxaOrig="1440" w:dyaOrig="1440" w14:anchorId="26FE3804">
                <v:shape id="_x0000_i1055" type="#_x0000_t75" style="width:20.25pt;height:18pt" o:ole="">
                  <v:imagedata r:id="rId9" o:title=""/>
                </v:shape>
                <w:control r:id="rId10" w:name="DefaultOcxName2" w:shapeid="_x0000_i1055"/>
              </w:object>
            </w:r>
            <w:r w:rsidRPr="008A14B0">
              <w:rPr>
                <w:rFonts w:ascii="Arial" w:eastAsia="Times New Roman" w:hAnsi="Arial" w:cs="Arial"/>
                <w:sz w:val="36"/>
                <w:szCs w:val="36"/>
              </w:rPr>
              <w:t> vibrate</w:t>
            </w:r>
            <w:r w:rsidRPr="008A14B0">
              <w:rPr>
                <w:rFonts w:ascii="Arial" w:eastAsia="Times New Roman" w:hAnsi="Arial" w:cs="Arial"/>
                <w:sz w:val="36"/>
                <w:szCs w:val="36"/>
              </w:rPr>
              <w:br/>
            </w:r>
            <w:r w:rsidRPr="008A14B0">
              <w:rPr>
                <w:rFonts w:ascii="Arial" w:eastAsia="Times New Roman" w:hAnsi="Arial" w:cs="Arial"/>
                <w:sz w:val="36"/>
                <w:szCs w:val="36"/>
              </w:rPr>
              <w:object w:dxaOrig="1440" w:dyaOrig="1440" w14:anchorId="01B7BBC9">
                <v:shape id="_x0000_i1054" type="#_x0000_t75" style="width:20.25pt;height:18pt" o:ole="">
                  <v:imagedata r:id="rId9" o:title=""/>
                </v:shape>
                <w:control r:id="rId11" w:name="DefaultOcxName3" w:shapeid="_x0000_i1054"/>
              </w:object>
            </w:r>
            <w:r w:rsidRPr="008A14B0">
              <w:rPr>
                <w:rFonts w:ascii="Arial" w:eastAsia="Times New Roman" w:hAnsi="Arial" w:cs="Arial"/>
                <w:sz w:val="36"/>
                <w:szCs w:val="36"/>
              </w:rPr>
              <w:t> stretch</w:t>
            </w:r>
            <w:r w:rsidRPr="008A14B0">
              <w:rPr>
                <w:rFonts w:ascii="Arial" w:eastAsia="Times New Roman" w:hAnsi="Arial" w:cs="Arial"/>
                <w:sz w:val="36"/>
                <w:szCs w:val="36"/>
              </w:rPr>
              <w:br/>
            </w:r>
            <w:r w:rsidRPr="008A14B0">
              <w:rPr>
                <w:rFonts w:ascii="Arial" w:eastAsia="Times New Roman" w:hAnsi="Arial" w:cs="Arial"/>
                <w:sz w:val="36"/>
                <w:szCs w:val="36"/>
              </w:rPr>
              <w:object w:dxaOrig="1440" w:dyaOrig="1440" w14:anchorId="00ABC8B1">
                <v:shape id="_x0000_i1053" type="#_x0000_t75" style="width:20.25pt;height:18pt" o:ole="">
                  <v:imagedata r:id="rId9" o:title=""/>
                </v:shape>
                <w:control r:id="rId12" w:name="DefaultOcxName4" w:shapeid="_x0000_i1053"/>
              </w:object>
            </w:r>
            <w:r w:rsidRPr="008A14B0">
              <w:rPr>
                <w:rFonts w:ascii="Arial" w:eastAsia="Times New Roman" w:hAnsi="Arial" w:cs="Arial"/>
                <w:sz w:val="36"/>
                <w:szCs w:val="36"/>
              </w:rPr>
              <w:t> hear</w:t>
            </w:r>
          </w:p>
          <w:p w14:paraId="03230E7B" w14:textId="77777777" w:rsidR="008A14B0" w:rsidRPr="008A14B0" w:rsidRDefault="008A14B0" w:rsidP="008A14B0">
            <w:p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t> </w:t>
            </w:r>
          </w:p>
          <w:p w14:paraId="72EF3037" w14:textId="34D7C42F" w:rsidR="008A14B0" w:rsidRPr="008A14B0" w:rsidRDefault="008A14B0" w:rsidP="008A14B0">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t>What is located inside the cochlea?</w:t>
            </w:r>
          </w:p>
          <w:p w14:paraId="5D199C47" w14:textId="77777777" w:rsidR="008A14B0" w:rsidRPr="008A14B0" w:rsidRDefault="008A14B0" w:rsidP="008A14B0">
            <w:p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object w:dxaOrig="1440" w:dyaOrig="1440" w14:anchorId="593EEA65">
                <v:shape id="_x0000_i1052" type="#_x0000_t75" style="width:20.25pt;height:18pt" o:ole="">
                  <v:imagedata r:id="rId9" o:title=""/>
                </v:shape>
                <w:control r:id="rId13" w:name="DefaultOcxName5" w:shapeid="_x0000_i1052"/>
              </w:object>
            </w:r>
            <w:r w:rsidRPr="008A14B0">
              <w:rPr>
                <w:rFonts w:ascii="Arial" w:eastAsia="Times New Roman" w:hAnsi="Arial" w:cs="Arial"/>
                <w:sz w:val="36"/>
                <w:szCs w:val="36"/>
              </w:rPr>
              <w:t> liquid and tiny bones</w:t>
            </w:r>
            <w:r w:rsidRPr="008A14B0">
              <w:rPr>
                <w:rFonts w:ascii="Arial" w:eastAsia="Times New Roman" w:hAnsi="Arial" w:cs="Arial"/>
                <w:sz w:val="36"/>
                <w:szCs w:val="36"/>
              </w:rPr>
              <w:br/>
            </w:r>
            <w:r w:rsidRPr="008A14B0">
              <w:rPr>
                <w:rFonts w:ascii="Arial" w:eastAsia="Times New Roman" w:hAnsi="Arial" w:cs="Arial"/>
                <w:sz w:val="36"/>
                <w:szCs w:val="36"/>
              </w:rPr>
              <w:object w:dxaOrig="1440" w:dyaOrig="1440" w14:anchorId="5DB30917">
                <v:shape id="_x0000_i1051" type="#_x0000_t75" style="width:20.25pt;height:18pt" o:ole="">
                  <v:imagedata r:id="rId9" o:title=""/>
                </v:shape>
                <w:control r:id="rId14" w:name="DefaultOcxName6" w:shapeid="_x0000_i1051"/>
              </w:object>
            </w:r>
            <w:r w:rsidRPr="008A14B0">
              <w:rPr>
                <w:rFonts w:ascii="Arial" w:eastAsia="Times New Roman" w:hAnsi="Arial" w:cs="Arial"/>
                <w:sz w:val="36"/>
                <w:szCs w:val="36"/>
              </w:rPr>
              <w:t> liquid and tiny hairs</w:t>
            </w:r>
          </w:p>
          <w:p w14:paraId="3A8D28BC" w14:textId="67BB7D2E" w:rsidR="008A14B0" w:rsidRPr="008A14B0" w:rsidRDefault="008A14B0" w:rsidP="008A14B0">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t> </w:t>
            </w:r>
          </w:p>
          <w:p w14:paraId="54607F13" w14:textId="3E796451" w:rsidR="008A14B0" w:rsidRPr="008A14B0" w:rsidRDefault="008A14B0" w:rsidP="008A14B0">
            <w:p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24"/>
                <w:szCs w:val="24"/>
              </w:rPr>
              <w:object w:dxaOrig="1440" w:dyaOrig="1440" w14:anchorId="38708D60">
                <v:shape id="_x0000_i1059" type="#_x0000_t75" style="width:60.75pt;height:18pt" o:ole="">
                  <v:imagedata r:id="rId6" o:title=""/>
                </v:shape>
                <w:control r:id="rId15" w:name="DefaultOcxName7" w:shapeid="_x0000_i1059"/>
              </w:object>
            </w:r>
            <w:r w:rsidRPr="008A14B0">
              <w:rPr>
                <w:rFonts w:ascii="Arial" w:eastAsia="Times New Roman" w:hAnsi="Arial" w:cs="Arial"/>
                <w:sz w:val="27"/>
                <w:szCs w:val="27"/>
              </w:rPr>
              <w:t> </w:t>
            </w:r>
            <w:r w:rsidRPr="008A14B0">
              <w:rPr>
                <w:rFonts w:ascii="Arial" w:eastAsia="Times New Roman" w:hAnsi="Arial" w:cs="Arial"/>
                <w:sz w:val="36"/>
                <w:szCs w:val="36"/>
              </w:rPr>
              <w:t>little bones are located in the inner ear.</w:t>
            </w:r>
          </w:p>
          <w:p w14:paraId="14F7E062" w14:textId="77777777" w:rsidR="008A14B0" w:rsidRPr="008A14B0" w:rsidRDefault="008A14B0" w:rsidP="008A14B0">
            <w:p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t> </w:t>
            </w:r>
          </w:p>
          <w:p w14:paraId="0467D956" w14:textId="6CEDECB6" w:rsidR="008A14B0" w:rsidRPr="008A14B0" w:rsidRDefault="008A14B0" w:rsidP="008A14B0">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t>Auditory means </w:t>
            </w:r>
            <w:r w:rsidRPr="008A14B0">
              <w:rPr>
                <w:rFonts w:ascii="Arial" w:eastAsia="Times New Roman" w:hAnsi="Arial" w:cs="Arial"/>
                <w:sz w:val="24"/>
                <w:szCs w:val="24"/>
              </w:rPr>
              <w:object w:dxaOrig="1440" w:dyaOrig="1440" w14:anchorId="50EC636E">
                <v:shape id="_x0000_i1049" type="#_x0000_t75" style="width:60.75pt;height:18pt" o:ole="">
                  <v:imagedata r:id="rId6" o:title=""/>
                </v:shape>
                <w:control r:id="rId16" w:name="DefaultOcxName8" w:shapeid="_x0000_i1049"/>
              </w:object>
            </w:r>
            <w:r w:rsidRPr="008A14B0">
              <w:rPr>
                <w:rFonts w:ascii="Arial" w:eastAsia="Times New Roman" w:hAnsi="Arial" w:cs="Arial"/>
                <w:sz w:val="36"/>
                <w:szCs w:val="36"/>
              </w:rPr>
              <w:t>.</w:t>
            </w:r>
          </w:p>
          <w:p w14:paraId="1F096188" w14:textId="77777777" w:rsidR="008A14B0" w:rsidRPr="008A14B0" w:rsidRDefault="008A14B0" w:rsidP="008A14B0">
            <w:p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t> </w:t>
            </w:r>
          </w:p>
          <w:p w14:paraId="45EF551B" w14:textId="1AFFE57E" w:rsidR="008A14B0" w:rsidRPr="008A14B0" w:rsidRDefault="008A14B0" w:rsidP="008A14B0">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t>The auditory nerve sends messages to the</w:t>
            </w:r>
          </w:p>
          <w:p w14:paraId="09A0B737" w14:textId="77777777" w:rsidR="008A14B0" w:rsidRPr="008A14B0" w:rsidRDefault="008A14B0" w:rsidP="008A14B0">
            <w:pPr>
              <w:spacing w:before="100" w:beforeAutospacing="1" w:after="100" w:afterAutospacing="1" w:line="240" w:lineRule="auto"/>
              <w:rPr>
                <w:rFonts w:ascii="Arial" w:eastAsia="Times New Roman" w:hAnsi="Arial" w:cs="Arial"/>
                <w:sz w:val="24"/>
                <w:szCs w:val="24"/>
              </w:rPr>
            </w:pPr>
            <w:r w:rsidRPr="008A14B0">
              <w:rPr>
                <w:rFonts w:ascii="Arial" w:eastAsia="Times New Roman" w:hAnsi="Arial" w:cs="Arial"/>
                <w:sz w:val="36"/>
                <w:szCs w:val="36"/>
              </w:rPr>
              <w:object w:dxaOrig="1440" w:dyaOrig="1440" w14:anchorId="17AF5EB6">
                <v:shape id="_x0000_i1048" type="#_x0000_t75" style="width:20.25pt;height:18pt" o:ole="">
                  <v:imagedata r:id="rId9" o:title=""/>
                </v:shape>
                <w:control r:id="rId17" w:name="DefaultOcxName9" w:shapeid="_x0000_i1048"/>
              </w:object>
            </w:r>
            <w:r w:rsidRPr="008A14B0">
              <w:rPr>
                <w:rFonts w:ascii="Arial" w:eastAsia="Times New Roman" w:hAnsi="Arial" w:cs="Arial"/>
                <w:sz w:val="36"/>
                <w:szCs w:val="36"/>
              </w:rPr>
              <w:t> brain</w:t>
            </w:r>
            <w:r w:rsidRPr="008A14B0">
              <w:rPr>
                <w:rFonts w:ascii="Arial" w:eastAsia="Times New Roman" w:hAnsi="Arial" w:cs="Arial"/>
                <w:sz w:val="36"/>
                <w:szCs w:val="36"/>
              </w:rPr>
              <w:br/>
            </w:r>
            <w:r w:rsidRPr="008A14B0">
              <w:rPr>
                <w:rFonts w:ascii="Arial" w:eastAsia="Times New Roman" w:hAnsi="Arial" w:cs="Arial"/>
                <w:sz w:val="36"/>
                <w:szCs w:val="36"/>
              </w:rPr>
              <w:object w:dxaOrig="1440" w:dyaOrig="1440" w14:anchorId="3DD1273C">
                <v:shape id="_x0000_i1047" type="#_x0000_t75" style="width:20.25pt;height:18pt" o:ole="">
                  <v:imagedata r:id="rId9" o:title=""/>
                </v:shape>
                <w:control r:id="rId18" w:name="DefaultOcxName10" w:shapeid="_x0000_i1047"/>
              </w:object>
            </w:r>
            <w:r w:rsidRPr="008A14B0">
              <w:rPr>
                <w:rFonts w:ascii="Arial" w:eastAsia="Times New Roman" w:hAnsi="Arial" w:cs="Arial"/>
                <w:sz w:val="36"/>
                <w:szCs w:val="36"/>
              </w:rPr>
              <w:t> eardrum</w:t>
            </w:r>
          </w:p>
        </w:tc>
      </w:tr>
    </w:tbl>
    <w:p w14:paraId="4EE9DDBC" w14:textId="77777777" w:rsidR="00694890" w:rsidRDefault="00694890"/>
    <w:sectPr w:rsidR="0069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5413F"/>
    <w:multiLevelType w:val="hybridMultilevel"/>
    <w:tmpl w:val="6FF2F7D8"/>
    <w:lvl w:ilvl="0" w:tplc="1C54453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B0"/>
    <w:rsid w:val="00694890"/>
    <w:rsid w:val="008A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BE67"/>
  <w15:chartTrackingRefBased/>
  <w15:docId w15:val="{FFF2298B-90D9-477F-9ED6-FF4E34CD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image" Target="media/image1.jpeg"/><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 Dixon</dc:creator>
  <cp:keywords/>
  <dc:description/>
  <cp:lastModifiedBy>Jorden Dixon</cp:lastModifiedBy>
  <cp:revision>1</cp:revision>
  <dcterms:created xsi:type="dcterms:W3CDTF">2020-04-30T12:16:00Z</dcterms:created>
  <dcterms:modified xsi:type="dcterms:W3CDTF">2020-04-30T12:22:00Z</dcterms:modified>
</cp:coreProperties>
</file>