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196" w:rsidRDefault="00DE4196" w:rsidP="00DE4196">
      <w:r>
        <w:t>Name: ________________________ Class: ________________       Date: ___________</w:t>
      </w:r>
    </w:p>
    <w:tbl>
      <w:tblPr>
        <w:tblW w:w="8730" w:type="dxa"/>
        <w:tblInd w:w="-30" w:type="dxa"/>
        <w:tblLayout w:type="fixed"/>
        <w:tblCellMar>
          <w:top w:w="15" w:type="dxa"/>
          <w:left w:w="15" w:type="dxa"/>
          <w:bottom w:w="15" w:type="dxa"/>
          <w:right w:w="15" w:type="dxa"/>
        </w:tblCellMar>
        <w:tblLook w:val="0000" w:firstRow="0" w:lastRow="0" w:firstColumn="0" w:lastColumn="0" w:noHBand="0" w:noVBand="0"/>
      </w:tblPr>
      <w:tblGrid>
        <w:gridCol w:w="6143"/>
        <w:gridCol w:w="193"/>
        <w:gridCol w:w="2394"/>
      </w:tblGrid>
      <w:tr w:rsidR="00DE4196" w:rsidTr="00760C84">
        <w:tc>
          <w:tcPr>
            <w:tcW w:w="6143" w:type="dxa"/>
            <w:shd w:val="clear" w:color="auto" w:fill="auto"/>
            <w:vAlign w:val="center"/>
          </w:tcPr>
          <w:p w:rsidR="00DE4196" w:rsidRDefault="00DE4196" w:rsidP="00760C84">
            <w:r>
              <w:rPr>
                <w:rStyle w:val="Strong"/>
                <w:rFonts w:ascii="Arial" w:hAnsi="Arial" w:cs="Arial"/>
                <w:sz w:val="36"/>
                <w:szCs w:val="36"/>
              </w:rPr>
              <w:t xml:space="preserve">Changes: Physical or Chemical? </w:t>
            </w:r>
            <w:r>
              <w:rPr>
                <w:b/>
                <w:bCs/>
              </w:rPr>
              <w:br/>
            </w:r>
            <w:r>
              <w:rPr>
                <w:rStyle w:val="Strong"/>
                <w:rFonts w:ascii="Arial" w:hAnsi="Arial" w:cs="Arial"/>
                <w:sz w:val="20"/>
                <w:szCs w:val="20"/>
              </w:rPr>
              <w:t xml:space="preserve">By Cindy </w:t>
            </w:r>
            <w:proofErr w:type="spellStart"/>
            <w:r>
              <w:rPr>
                <w:rStyle w:val="Strong"/>
                <w:rFonts w:ascii="Arial" w:hAnsi="Arial" w:cs="Arial"/>
                <w:sz w:val="20"/>
                <w:szCs w:val="20"/>
              </w:rPr>
              <w:t>Grigg</w:t>
            </w:r>
            <w:proofErr w:type="spellEnd"/>
            <w:r>
              <w:rPr>
                <w:rStyle w:val="Strong"/>
              </w:rPr>
              <w:t xml:space="preserve"> </w:t>
            </w:r>
          </w:p>
        </w:tc>
        <w:tc>
          <w:tcPr>
            <w:tcW w:w="193" w:type="dxa"/>
            <w:shd w:val="clear" w:color="auto" w:fill="auto"/>
            <w:vAlign w:val="center"/>
          </w:tcPr>
          <w:p w:rsidR="00DE4196" w:rsidRDefault="00DE4196" w:rsidP="00760C84">
            <w:r>
              <w:t>  </w:t>
            </w:r>
          </w:p>
        </w:tc>
        <w:tc>
          <w:tcPr>
            <w:tcW w:w="2394" w:type="dxa"/>
            <w:shd w:val="clear" w:color="auto" w:fill="auto"/>
            <w:vAlign w:val="center"/>
          </w:tcPr>
          <w:p w:rsidR="00DE4196" w:rsidRDefault="00DE4196" w:rsidP="00760C84">
            <w:pPr>
              <w:jc w:val="right"/>
            </w:pPr>
            <w:r>
              <w:rPr>
                <w:noProof/>
                <w:lang w:eastAsia="en-US"/>
              </w:rPr>
              <w:drawing>
                <wp:inline distT="0" distB="0" distL="0" distR="0">
                  <wp:extent cx="1352550" cy="47625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2550" cy="476250"/>
                          </a:xfrm>
                          <a:prstGeom prst="rect">
                            <a:avLst/>
                          </a:prstGeom>
                          <a:solidFill>
                            <a:srgbClr val="FFFFFF"/>
                          </a:solidFill>
                          <a:ln>
                            <a:noFill/>
                          </a:ln>
                        </pic:spPr>
                      </pic:pic>
                    </a:graphicData>
                  </a:graphic>
                </wp:inline>
              </w:drawing>
            </w:r>
          </w:p>
        </w:tc>
      </w:tr>
    </w:tbl>
    <w:p w:rsidR="00DE4196" w:rsidRDefault="00DE4196" w:rsidP="00DE4196">
      <w:r>
        <w:rPr>
          <w:noProof/>
          <w:lang w:eastAsia="en-US"/>
        </w:rPr>
        <mc:AlternateContent>
          <mc:Choice Requires="wps">
            <w:drawing>
              <wp:inline distT="0" distB="0" distL="0" distR="0">
                <wp:extent cx="41614725" cy="1270"/>
                <wp:effectExtent l="0" t="3810" r="0" b="4445"/>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14725" cy="1270"/>
                        </a:xfrm>
                        <a:prstGeom prst="rect">
                          <a:avLst/>
                        </a:prstGeom>
                        <a:solidFill>
                          <a:srgbClr val="006633"/>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35FCAFE4" id="Rectangle 35" o:spid="_x0000_s1026" style="width:3276.75pt;height:.1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" fillcolor="#063" stroked="f" strokecolor="gray">
                <v:stroke joinstyle="round"/>
                <w10:anchorlock/>
              </v:rect>
            </w:pict>
          </mc:Fallback>
        </mc:AlternateContent>
      </w:r>
    </w:p>
    <w:p w:rsidR="00DE4196" w:rsidRDefault="00DE4196" w:rsidP="00DE4196">
      <w:r>
        <w:rPr>
          <w:noProof/>
          <w:lang w:eastAsia="en-US"/>
        </w:rPr>
        <w:drawing>
          <wp:anchor distT="0" distB="0" distL="0" distR="0" simplePos="0" relativeHeight="251659264" behindDoc="0" locked="0" layoutInCell="1" allowOverlap="1">
            <wp:simplePos x="0" y="0"/>
            <wp:positionH relativeFrom="column">
              <wp:posOffset>4076700</wp:posOffset>
            </wp:positionH>
            <wp:positionV relativeFrom="line">
              <wp:posOffset>0</wp:posOffset>
            </wp:positionV>
            <wp:extent cx="1409065" cy="1666240"/>
            <wp:effectExtent l="0" t="0" r="635"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9065" cy="16662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Pr>
          <w:rStyle w:val="rcdefault1"/>
          <w:rFonts w:ascii="Arial" w:hAnsi="Arial" w:cs="Arial"/>
          <w:sz w:val="15"/>
          <w:szCs w:val="15"/>
          <w:vertAlign w:val="superscript"/>
        </w:rPr>
        <w:t>1</w:t>
      </w:r>
      <w:r>
        <w:rPr>
          <w:rStyle w:val="rcdefault1"/>
        </w:rPr>
        <w:t>     If you have studied atoms, you know that atoms are the building blocks of matter. Atoms are so small they cannot be seen with an ordinary microscope. Yet atoms make up everything in the universe. Atoms can combine with different atoms and make new substances. Substances can also break apart into separate atoms. These changes are called chemical changes or reactions. Chemical reactions happen when atoms gain, lose, or share electrons. What about when water freezes into ice? Do you think that's a chemical change?</w:t>
      </w:r>
      <w:r>
        <w:rPr>
          <w:sz w:val="28"/>
          <w:szCs w:val="28"/>
        </w:rPr>
        <w:br/>
      </w:r>
      <w:r>
        <w:rPr>
          <w:rStyle w:val="rcdefault1"/>
          <w:sz w:val="15"/>
          <w:szCs w:val="15"/>
        </w:rPr>
        <w:t> </w:t>
      </w:r>
      <w:r>
        <w:rPr>
          <w:sz w:val="15"/>
          <w:szCs w:val="15"/>
        </w:rPr>
        <w:br/>
      </w:r>
      <w:r>
        <w:rPr>
          <w:rStyle w:val="rcdefault1"/>
          <w:rFonts w:ascii="Arial" w:hAnsi="Arial" w:cs="Arial"/>
          <w:sz w:val="15"/>
          <w:szCs w:val="15"/>
          <w:vertAlign w:val="superscript"/>
        </w:rPr>
        <w:t>2</w:t>
      </w:r>
      <w:r>
        <w:rPr>
          <w:rStyle w:val="rcdefault1"/>
        </w:rPr>
        <w:t>     When water freezes, it has changed states. You probably already know about the four states of matter. They are solid, liquid, gas, and plasma. Plasma is the fourth state of matter and is the most common state in the universe. However, it is rarely found on Earth. Plasma occurs as ball lightning and in stars. Water is a common substance that everyone has seen in its three states of matter. Water in its solid state is called ice. Water in the liquid state is just called water. Water as a gas is called water vapor. We can easily cause water to change states by changing its temperature. Water will freeze at 32 degrees Fahrenheit (0</w:t>
      </w:r>
      <w:r>
        <w:rPr>
          <w:noProof/>
          <w:sz w:val="28"/>
          <w:szCs w:val="28"/>
          <w:lang w:eastAsia="en-US"/>
        </w:rPr>
        <w:drawing>
          <wp:inline distT="0" distB="0" distL="0" distR="0">
            <wp:extent cx="76200" cy="11430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 cy="114300"/>
                    </a:xfrm>
                    <a:prstGeom prst="rect">
                      <a:avLst/>
                    </a:prstGeom>
                    <a:solidFill>
                      <a:srgbClr val="FFFFFF"/>
                    </a:solidFill>
                    <a:ln>
                      <a:noFill/>
                    </a:ln>
                  </pic:spPr>
                </pic:pic>
              </a:graphicData>
            </a:graphic>
          </wp:inline>
        </w:drawing>
      </w:r>
      <w:r>
        <w:rPr>
          <w:rStyle w:val="rcdefault1"/>
        </w:rPr>
        <w:t xml:space="preserve"> Celsius). However, no chemical change has occurred. The atoms have not combined or broken apart to make a different substance; it is still water or H2O. When we heat water to a temperature of 212</w:t>
      </w:r>
      <w:r>
        <w:rPr>
          <w:noProof/>
          <w:sz w:val="28"/>
          <w:szCs w:val="28"/>
          <w:lang w:eastAsia="en-US"/>
        </w:rPr>
        <w:drawing>
          <wp:inline distT="0" distB="0" distL="0" distR="0">
            <wp:extent cx="47625" cy="762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solidFill>
                      <a:srgbClr val="FFFFFF"/>
                    </a:solidFill>
                    <a:ln>
                      <a:noFill/>
                    </a:ln>
                  </pic:spPr>
                </pic:pic>
              </a:graphicData>
            </a:graphic>
          </wp:inline>
        </w:drawing>
      </w:r>
      <w:r>
        <w:rPr>
          <w:rStyle w:val="rcdefault1"/>
        </w:rPr>
        <w:t xml:space="preserve"> F. or 100</w:t>
      </w:r>
      <w:r>
        <w:rPr>
          <w:noProof/>
          <w:sz w:val="28"/>
          <w:szCs w:val="28"/>
          <w:lang w:eastAsia="en-US"/>
        </w:rPr>
        <w:drawing>
          <wp:inline distT="0" distB="0" distL="0" distR="0">
            <wp:extent cx="47625" cy="762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 cy="76200"/>
                    </a:xfrm>
                    <a:prstGeom prst="rect">
                      <a:avLst/>
                    </a:prstGeom>
                    <a:solidFill>
                      <a:srgbClr val="FFFFFF"/>
                    </a:solidFill>
                    <a:ln>
                      <a:noFill/>
                    </a:ln>
                  </pic:spPr>
                </pic:pic>
              </a:graphicData>
            </a:graphic>
          </wp:inline>
        </w:drawing>
      </w:r>
      <w:r>
        <w:rPr>
          <w:rStyle w:val="rcdefault1"/>
        </w:rPr>
        <w:t xml:space="preserve"> Celsius, it will change into a gas called water vapor. Changes in states of matter are just physical changes.</w:t>
      </w:r>
      <w:r>
        <w:rPr>
          <w:sz w:val="28"/>
          <w:szCs w:val="28"/>
        </w:rPr>
        <w:br/>
      </w:r>
      <w:r>
        <w:rPr>
          <w:rStyle w:val="rcdefault1"/>
          <w:sz w:val="15"/>
          <w:szCs w:val="15"/>
        </w:rPr>
        <w:t> </w:t>
      </w:r>
      <w:r>
        <w:rPr>
          <w:sz w:val="15"/>
          <w:szCs w:val="15"/>
        </w:rPr>
        <w:br/>
      </w:r>
      <w:r>
        <w:rPr>
          <w:rStyle w:val="rcdefault1"/>
          <w:rFonts w:ascii="Arial" w:hAnsi="Arial" w:cs="Arial"/>
          <w:sz w:val="15"/>
          <w:szCs w:val="15"/>
          <w:vertAlign w:val="superscript"/>
        </w:rPr>
        <w:t>3</w:t>
      </w:r>
      <w:r>
        <w:rPr>
          <w:rStyle w:val="rcdefault1"/>
        </w:rPr>
        <w:t>     Some more examples of physical changes are tearing paper into smaller pieces, sharpening your pencil, and stirring sugar into water. When you tear a piece of paper, it is still paper; it's just that the pieces are smaller. That is a physical change; a change you can easily see. When you sharpen your pencil, you have only caused a physical change. The sharpener has cut off some of the wood and maybe also some of the graphite, but the atoms of the wood and graphite have not changed chemically. You might think that the shavings you find inside the pencil sharpener are a new substance, but chemically they are not. They are still wood and graphite in smaller pieces than the original. When you stir sugar into water, you have only caused a physical change. The glass still contains water and sugar, but they have been mixed together. Is the sugar still there? Yes, you can taste it. This is only a physical change.</w:t>
      </w:r>
      <w:r>
        <w:rPr>
          <w:sz w:val="28"/>
          <w:szCs w:val="28"/>
        </w:rPr>
        <w:br/>
      </w:r>
      <w:r>
        <w:rPr>
          <w:rStyle w:val="rcdefault1"/>
          <w:sz w:val="15"/>
          <w:szCs w:val="15"/>
        </w:rPr>
        <w:t> </w:t>
      </w:r>
      <w:r>
        <w:rPr>
          <w:sz w:val="15"/>
          <w:szCs w:val="15"/>
        </w:rPr>
        <w:br/>
      </w:r>
      <w:r>
        <w:rPr>
          <w:rStyle w:val="rcdefault1"/>
          <w:rFonts w:ascii="Arial" w:hAnsi="Arial" w:cs="Arial"/>
          <w:sz w:val="15"/>
          <w:szCs w:val="15"/>
          <w:vertAlign w:val="superscript"/>
        </w:rPr>
        <w:lastRenderedPageBreak/>
        <w:t>4</w:t>
      </w:r>
      <w:r>
        <w:rPr>
          <w:rStyle w:val="rcdefault1"/>
        </w:rPr>
        <w:t xml:space="preserve">     Chemical changes are different because they cause a new substance to be formed, and they also either release energy or absorb it. Burning is a good example of a chemical change. When we burn wood, it releases energy in the form of heat and creates new substances: smoke and ash. Some signs of a chemical change are: smoking, change in color, </w:t>
      </w:r>
      <w:proofErr w:type="gramStart"/>
      <w:r>
        <w:rPr>
          <w:rStyle w:val="rcdefault1"/>
        </w:rPr>
        <w:t>change</w:t>
      </w:r>
      <w:proofErr w:type="gramEnd"/>
      <w:r>
        <w:rPr>
          <w:rStyle w:val="rcdefault1"/>
        </w:rPr>
        <w:t xml:space="preserve"> in temperature, bubbling, and fizzing. Have you ever mixed vinegar and baking soda together? If you have, you know that it bubbles! This is an example of a chemical change. The new substance that is formed is carbon dioxide gas which causes the bubbles. When iron rusts, that is a chemical change. The iron changes to an orangey-red color, a sure sign that a chemical change has happened. The iron reacts chemically with the oxygen in the air. The new substance that is produced is rust. Chemical changes cannot easily be undone. When wood is burned, you cannot take the smoke and ash and change it back into wood. With physical changes however, you can "undo" the change. Water can be frozen into ice; the ice can be heated until it changes back into water and heated more until it changes into water vapor. Water vapor can condense and become water again, as it does in the clouds when it rains.</w:t>
      </w:r>
      <w:r>
        <w:rPr>
          <w:sz w:val="28"/>
          <w:szCs w:val="28"/>
        </w:rPr>
        <w:br/>
      </w:r>
      <w:r>
        <w:rPr>
          <w:rStyle w:val="rcdefault1"/>
          <w:sz w:val="15"/>
          <w:szCs w:val="15"/>
        </w:rPr>
        <w:t> </w:t>
      </w:r>
      <w:r>
        <w:rPr>
          <w:sz w:val="15"/>
          <w:szCs w:val="15"/>
        </w:rPr>
        <w:br/>
      </w:r>
      <w:r>
        <w:rPr>
          <w:rStyle w:val="rcdefault1"/>
          <w:rFonts w:ascii="Arial" w:hAnsi="Arial" w:cs="Arial"/>
          <w:sz w:val="15"/>
          <w:szCs w:val="15"/>
          <w:vertAlign w:val="superscript"/>
        </w:rPr>
        <w:t>5</w:t>
      </w:r>
      <w:r>
        <w:rPr>
          <w:rStyle w:val="rcdefault1"/>
        </w:rPr>
        <w:t>     Physical changes account for our weather. The water cycle is water changing physically from one state to another, and it gives us rain, snow, sleet, and hail. Chemical changes are important to people, too, because chemical changes take place when we cook and eat our food. Chemical changes are used to produce the energy we need for heating our homes, running our electrical appliances, and driving our cars. Even breathing is a chemical reaction! Perhaps the most important chemical reaction of all is photosynthesis. Plants are able to produce their own food from the energy of the sun by a set of chemical reactions called photosynthesis. Without that, there would be no food for people. The process of photosynthesis also gives people oxygen to breathe. People depend on physical and chemical changes to live.</w:t>
      </w:r>
      <w:r>
        <w:rPr>
          <w:sz w:val="28"/>
          <w:szCs w:val="28"/>
        </w:rPr>
        <w:br/>
      </w:r>
      <w:r>
        <w:br/>
      </w:r>
      <w:r>
        <w:rPr>
          <w:sz w:val="15"/>
          <w:szCs w:val="15"/>
        </w:rPr>
        <w:t xml:space="preserve">Copyright © 2011 </w:t>
      </w:r>
      <w:proofErr w:type="spellStart"/>
      <w:r>
        <w:rPr>
          <w:sz w:val="15"/>
          <w:szCs w:val="15"/>
        </w:rPr>
        <w:t>edHelper</w:t>
      </w:r>
      <w:proofErr w:type="spellEnd"/>
      <w:r>
        <w:t xml:space="preserve"> </w:t>
      </w:r>
    </w:p>
    <w:p w:rsidR="00DE4196" w:rsidRDefault="00DE4196" w:rsidP="00DE4196"/>
    <w:p w:rsidR="00DE4196" w:rsidRDefault="00DE4196" w:rsidP="00DE4196"/>
    <w:p w:rsidR="00DE4196" w:rsidRDefault="00DE4196" w:rsidP="00DE4196"/>
    <w:p w:rsidR="00DE4196" w:rsidRDefault="00DE4196" w:rsidP="00DE4196"/>
    <w:p w:rsidR="00DE4196" w:rsidRDefault="00DE4196" w:rsidP="00DE4196"/>
    <w:p w:rsidR="00DE4196" w:rsidRDefault="00DE4196" w:rsidP="00DE4196"/>
    <w:p w:rsidR="00DE4196" w:rsidRDefault="00DE4196" w:rsidP="00DE4196"/>
    <w:p w:rsidR="00DE4196" w:rsidRDefault="00DE4196" w:rsidP="00DE4196"/>
    <w:p w:rsidR="00DE4196" w:rsidRDefault="00DE4196" w:rsidP="00DE4196">
      <w:r>
        <w:rPr>
          <w:noProof/>
          <w:lang w:eastAsia="en-US"/>
        </w:rPr>
        <mc:AlternateContent>
          <mc:Choice Requires="wps">
            <w:drawing>
              <wp:inline distT="0" distB="0" distL="0" distR="0">
                <wp:extent cx="5486400" cy="19050"/>
                <wp:effectExtent l="0" t="0" r="0" b="2540"/>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9050"/>
                        </a:xfrm>
                        <a:prstGeom prst="rect">
                          <a:avLst/>
                        </a:prstGeom>
                        <a:solidFill>
                          <a:srgbClr val="ACA899"/>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139DE05B" id="Rectangle 33" o:spid="_x0000_s1026" style="width:6in;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" fillcolor="#aca899" stroked="f" strokecolor="gray">
                <v:stroke joinstyle="round"/>
                <w10:anchorlock/>
              </v:rect>
            </w:pict>
          </mc:Fallback>
        </mc:AlternateContent>
      </w:r>
    </w:p>
    <w:tbl>
      <w:tblPr>
        <w:tblW w:w="0" w:type="auto"/>
        <w:tblInd w:w="15" w:type="dxa"/>
        <w:tblLayout w:type="fixed"/>
        <w:tblCellMar>
          <w:top w:w="15" w:type="dxa"/>
          <w:left w:w="15" w:type="dxa"/>
          <w:bottom w:w="15" w:type="dxa"/>
          <w:right w:w="15" w:type="dxa"/>
        </w:tblCellMar>
        <w:tblLook w:val="0000" w:firstRow="0" w:lastRow="0" w:firstColumn="0" w:lastColumn="0" w:noHBand="0" w:noVBand="0"/>
      </w:tblPr>
      <w:tblGrid>
        <w:gridCol w:w="3858"/>
        <w:gridCol w:w="80"/>
        <w:gridCol w:w="2192"/>
        <w:gridCol w:w="2600"/>
      </w:tblGrid>
      <w:tr w:rsidR="00DE4196" w:rsidTr="00760C84">
        <w:tc>
          <w:tcPr>
            <w:tcW w:w="3858" w:type="dxa"/>
            <w:shd w:val="clear" w:color="auto" w:fill="auto"/>
            <w:vAlign w:val="center"/>
          </w:tcPr>
          <w:p w:rsidR="00DE4196" w:rsidRDefault="00DE4196" w:rsidP="00760C84">
            <w:r>
              <w:t xml:space="preserve">Name _____________________________ </w:t>
            </w:r>
          </w:p>
        </w:tc>
        <w:tc>
          <w:tcPr>
            <w:tcW w:w="80" w:type="dxa"/>
            <w:shd w:val="clear" w:color="auto" w:fill="auto"/>
            <w:vAlign w:val="center"/>
          </w:tcPr>
          <w:p w:rsidR="00DE4196" w:rsidRDefault="00DE4196" w:rsidP="00760C84">
            <w:pPr>
              <w:snapToGrid w:val="0"/>
            </w:pPr>
          </w:p>
        </w:tc>
        <w:tc>
          <w:tcPr>
            <w:tcW w:w="2192" w:type="dxa"/>
            <w:shd w:val="clear" w:color="auto" w:fill="auto"/>
            <w:vAlign w:val="center"/>
          </w:tcPr>
          <w:p w:rsidR="00DE4196" w:rsidRDefault="00DE4196" w:rsidP="00760C84">
            <w:pPr>
              <w:jc w:val="center"/>
            </w:pPr>
            <w:r>
              <w:rPr>
                <w:noProof/>
                <w:lang w:eastAsia="en-US"/>
              </w:rPr>
              <w:drawing>
                <wp:inline distT="0" distB="0" distL="0" distR="0">
                  <wp:extent cx="1352550" cy="47625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52550" cy="476250"/>
                          </a:xfrm>
                          <a:prstGeom prst="rect">
                            <a:avLst/>
                          </a:prstGeom>
                          <a:solidFill>
                            <a:srgbClr val="FFFFFF"/>
                          </a:solidFill>
                          <a:ln>
                            <a:noFill/>
                          </a:ln>
                        </pic:spPr>
                      </pic:pic>
                    </a:graphicData>
                  </a:graphic>
                </wp:inline>
              </w:drawing>
            </w:r>
          </w:p>
        </w:tc>
        <w:tc>
          <w:tcPr>
            <w:tcW w:w="2600" w:type="dxa"/>
            <w:shd w:val="clear" w:color="auto" w:fill="auto"/>
            <w:vAlign w:val="center"/>
          </w:tcPr>
          <w:p w:rsidR="00DE4196" w:rsidRDefault="00DE4196" w:rsidP="00760C84">
            <w:pPr>
              <w:jc w:val="right"/>
              <w:rPr>
                <w:rFonts w:ascii="Arial" w:hAnsi="Arial" w:cs="Arial"/>
                <w:b/>
                <w:bCs/>
                <w:sz w:val="36"/>
                <w:szCs w:val="36"/>
              </w:rPr>
            </w:pPr>
            <w:r>
              <w:t xml:space="preserve">Date ___________________ </w:t>
            </w:r>
          </w:p>
        </w:tc>
      </w:tr>
    </w:tbl>
    <w:p w:rsidR="00DE4196" w:rsidRDefault="00DE4196" w:rsidP="00DE4196">
      <w:pPr>
        <w:jc w:val="center"/>
      </w:pPr>
      <w:r>
        <w:rPr>
          <w:rFonts w:ascii="Arial" w:hAnsi="Arial" w:cs="Arial"/>
          <w:b/>
          <w:bCs/>
          <w:sz w:val="36"/>
          <w:szCs w:val="36"/>
        </w:rPr>
        <w:lastRenderedPageBreak/>
        <w:t>Changes: Physical or Chemical?</w:t>
      </w:r>
    </w:p>
    <w:p w:rsidR="00DE4196" w:rsidRDefault="00DE4196" w:rsidP="00DE4196"/>
    <w:tbl>
      <w:tblPr>
        <w:tblW w:w="0" w:type="auto"/>
        <w:tblInd w:w="-42" w:type="dxa"/>
        <w:tblLayout w:type="fixed"/>
        <w:tblCellMar>
          <w:left w:w="0" w:type="dxa"/>
          <w:right w:w="0" w:type="dxa"/>
        </w:tblCellMar>
        <w:tblLook w:val="0000" w:firstRow="0" w:lastRow="0" w:firstColumn="0" w:lastColumn="0" w:noHBand="0" w:noVBand="0"/>
      </w:tblPr>
      <w:tblGrid>
        <w:gridCol w:w="4335"/>
        <w:gridCol w:w="4395"/>
      </w:tblGrid>
      <w:tr w:rsidR="00DE4196" w:rsidTr="00760C84">
        <w:tc>
          <w:tcPr>
            <w:tcW w:w="4335" w:type="dxa"/>
            <w:tcBorders>
              <w:top w:val="double" w:sz="1" w:space="0" w:color="C0C0C0"/>
              <w:left w:val="double" w:sz="1" w:space="0" w:color="C0C0C0"/>
              <w:bottom w:val="double" w:sz="1" w:space="0" w:color="C0C0C0"/>
            </w:tcBorders>
            <w:shd w:val="clear" w:color="auto" w:fill="auto"/>
          </w:tcPr>
          <w:tbl>
            <w:tblPr>
              <w:tblW w:w="0" w:type="auto"/>
              <w:tblLayout w:type="fixed"/>
              <w:tblCellMar>
                <w:top w:w="15" w:type="dxa"/>
                <w:left w:w="15" w:type="dxa"/>
                <w:bottom w:w="15" w:type="dxa"/>
                <w:right w:w="15" w:type="dxa"/>
              </w:tblCellMar>
              <w:tblLook w:val="0000" w:firstRow="0" w:lastRow="0" w:firstColumn="0" w:lastColumn="0" w:noHBand="0" w:noVBand="0"/>
            </w:tblPr>
            <w:tblGrid>
              <w:gridCol w:w="375"/>
              <w:gridCol w:w="3930"/>
            </w:tblGrid>
            <w:tr w:rsidR="00DE4196" w:rsidTr="00760C84">
              <w:tc>
                <w:tcPr>
                  <w:tcW w:w="375" w:type="dxa"/>
                  <w:shd w:val="clear" w:color="auto" w:fill="auto"/>
                </w:tcPr>
                <w:p w:rsidR="00DE4196" w:rsidRDefault="00DE4196" w:rsidP="00760C84">
                  <w:pPr>
                    <w:rPr>
                      <w:rStyle w:val="rcdefault1"/>
                    </w:rPr>
                  </w:pPr>
                  <w:r>
                    <w:t>1.  </w:t>
                  </w:r>
                </w:p>
              </w:tc>
              <w:tc>
                <w:tcPr>
                  <w:tcW w:w="3930" w:type="dxa"/>
                  <w:shd w:val="clear" w:color="auto" w:fill="auto"/>
                </w:tcPr>
                <w:p w:rsidR="00DE4196" w:rsidRDefault="00DE4196" w:rsidP="00760C84">
                  <w:r>
                    <w:rPr>
                      <w:rStyle w:val="rcdefault1"/>
                    </w:rPr>
                    <w:t>When do chemical reactions happen?</w:t>
                  </w:r>
                  <w:r>
                    <w:rPr>
                      <w:sz w:val="28"/>
                      <w:szCs w:val="28"/>
                    </w:rPr>
                    <w:br/>
                  </w:r>
                  <w:r>
                    <w:rPr>
                      <w:noProof/>
                      <w:sz w:val="28"/>
                      <w:szCs w:val="28"/>
                      <w:lang w:eastAsia="en-US"/>
                    </w:rPr>
                    <w:drawing>
                      <wp:inline distT="0" distB="0" distL="0" distR="0">
                        <wp:extent cx="295275" cy="14287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solidFill>
                                  <a:srgbClr val="FFFFFF"/>
                                </a:solidFill>
                                <a:ln>
                                  <a:noFill/>
                                </a:ln>
                              </pic:spPr>
                            </pic:pic>
                          </a:graphicData>
                        </a:graphic>
                      </wp:inline>
                    </w:drawing>
                  </w:r>
                  <w:r>
                    <w:rPr>
                      <w:rStyle w:val="rcdefault1"/>
                    </w:rPr>
                    <w:t>  When water boils</w:t>
                  </w:r>
                  <w:r>
                    <w:rPr>
                      <w:sz w:val="28"/>
                      <w:szCs w:val="28"/>
                    </w:rPr>
                    <w:br/>
                  </w:r>
                  <w:r>
                    <w:rPr>
                      <w:noProof/>
                      <w:sz w:val="28"/>
                      <w:szCs w:val="28"/>
                      <w:lang w:eastAsia="en-US"/>
                    </w:rPr>
                    <w:drawing>
                      <wp:inline distT="0" distB="0" distL="0" distR="0">
                        <wp:extent cx="295275" cy="142875"/>
                        <wp:effectExtent l="0" t="0" r="9525"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solidFill>
                                  <a:srgbClr val="FFFFFF"/>
                                </a:solidFill>
                                <a:ln>
                                  <a:noFill/>
                                </a:ln>
                              </pic:spPr>
                            </pic:pic>
                          </a:graphicData>
                        </a:graphic>
                      </wp:inline>
                    </w:drawing>
                  </w:r>
                  <w:r>
                    <w:rPr>
                      <w:rStyle w:val="rcdefault1"/>
                    </w:rPr>
                    <w:t>  When water freezes into ice</w:t>
                  </w:r>
                  <w:r>
                    <w:rPr>
                      <w:sz w:val="28"/>
                      <w:szCs w:val="28"/>
                    </w:rPr>
                    <w:br/>
                  </w:r>
                  <w:r>
                    <w:rPr>
                      <w:noProof/>
                      <w:sz w:val="28"/>
                      <w:szCs w:val="28"/>
                      <w:lang w:eastAsia="en-US"/>
                    </w:rPr>
                    <w:drawing>
                      <wp:inline distT="0" distB="0" distL="0" distR="0">
                        <wp:extent cx="295275" cy="142875"/>
                        <wp:effectExtent l="0" t="0" r="9525"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solidFill>
                                  <a:srgbClr val="FFFFFF"/>
                                </a:solidFill>
                                <a:ln>
                                  <a:noFill/>
                                </a:ln>
                              </pic:spPr>
                            </pic:pic>
                          </a:graphicData>
                        </a:graphic>
                      </wp:inline>
                    </w:drawing>
                  </w:r>
                  <w:r>
                    <w:rPr>
                      <w:rStyle w:val="rcdefault1"/>
                    </w:rPr>
                    <w:t>  When matter changes states</w:t>
                  </w:r>
                  <w:r>
                    <w:rPr>
                      <w:sz w:val="28"/>
                      <w:szCs w:val="28"/>
                    </w:rPr>
                    <w:br/>
                  </w:r>
                  <w:r>
                    <w:rPr>
                      <w:noProof/>
                      <w:sz w:val="28"/>
                      <w:szCs w:val="28"/>
                      <w:lang w:eastAsia="en-US"/>
                    </w:rPr>
                    <w:drawing>
                      <wp:inline distT="0" distB="0" distL="0" distR="0">
                        <wp:extent cx="295275" cy="14287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solidFill>
                                  <a:srgbClr val="FFFFFF"/>
                                </a:solidFill>
                                <a:ln>
                                  <a:noFill/>
                                </a:ln>
                              </pic:spPr>
                            </pic:pic>
                          </a:graphicData>
                        </a:graphic>
                      </wp:inline>
                    </w:drawing>
                  </w:r>
                  <w:r>
                    <w:rPr>
                      <w:rStyle w:val="rcdefault1"/>
                    </w:rPr>
                    <w:t>  When atoms gain, lose, or share electrons</w:t>
                  </w:r>
                </w:p>
              </w:tc>
            </w:tr>
          </w:tbl>
          <w:p w:rsidR="00DE4196" w:rsidRDefault="00DE4196" w:rsidP="00760C84"/>
        </w:tc>
        <w:tc>
          <w:tcPr>
            <w:tcW w:w="4395" w:type="dxa"/>
            <w:tcBorders>
              <w:top w:val="double" w:sz="1" w:space="0" w:color="C0C0C0"/>
              <w:left w:val="double" w:sz="1" w:space="0" w:color="C0C0C0"/>
              <w:bottom w:val="double" w:sz="1" w:space="0" w:color="C0C0C0"/>
              <w:right w:val="double" w:sz="1" w:space="0" w:color="C0C0C0"/>
            </w:tcBorders>
            <w:shd w:val="clear" w:color="auto" w:fill="auto"/>
          </w:tcPr>
          <w:tbl>
            <w:tblPr>
              <w:tblW w:w="0" w:type="auto"/>
              <w:tblLayout w:type="fixed"/>
              <w:tblCellMar>
                <w:top w:w="15" w:type="dxa"/>
                <w:left w:w="15" w:type="dxa"/>
                <w:bottom w:w="15" w:type="dxa"/>
                <w:right w:w="15" w:type="dxa"/>
              </w:tblCellMar>
              <w:tblLook w:val="0000" w:firstRow="0" w:lastRow="0" w:firstColumn="0" w:lastColumn="0" w:noHBand="0" w:noVBand="0"/>
            </w:tblPr>
            <w:tblGrid>
              <w:gridCol w:w="375"/>
              <w:gridCol w:w="3930"/>
            </w:tblGrid>
            <w:tr w:rsidR="00DE4196" w:rsidTr="00760C84">
              <w:tc>
                <w:tcPr>
                  <w:tcW w:w="375" w:type="dxa"/>
                  <w:shd w:val="clear" w:color="auto" w:fill="auto"/>
                </w:tcPr>
                <w:p w:rsidR="00DE4196" w:rsidRDefault="00DE4196" w:rsidP="00760C84">
                  <w:pPr>
                    <w:rPr>
                      <w:rStyle w:val="rcdefault1"/>
                    </w:rPr>
                  </w:pPr>
                  <w:r>
                    <w:t>2.  </w:t>
                  </w:r>
                </w:p>
              </w:tc>
              <w:tc>
                <w:tcPr>
                  <w:tcW w:w="3930" w:type="dxa"/>
                  <w:shd w:val="clear" w:color="auto" w:fill="auto"/>
                </w:tcPr>
                <w:p w:rsidR="00DE4196" w:rsidRDefault="00DE4196" w:rsidP="00760C84">
                  <w:r>
                    <w:rPr>
                      <w:rStyle w:val="rcdefault1"/>
                    </w:rPr>
                    <w:t>How many states of matter are there?</w:t>
                  </w:r>
                  <w:r>
                    <w:rPr>
                      <w:sz w:val="28"/>
                      <w:szCs w:val="28"/>
                    </w:rPr>
                    <w:br/>
                  </w:r>
                  <w:r>
                    <w:rPr>
                      <w:noProof/>
                      <w:sz w:val="28"/>
                      <w:szCs w:val="28"/>
                      <w:lang w:eastAsia="en-US"/>
                    </w:rPr>
                    <w:drawing>
                      <wp:inline distT="0" distB="0" distL="0" distR="0">
                        <wp:extent cx="47625" cy="190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 cy="19050"/>
                                </a:xfrm>
                                <a:prstGeom prst="rect">
                                  <a:avLst/>
                                </a:prstGeom>
                                <a:solidFill>
                                  <a:srgbClr val="FFFFFF"/>
                                </a:solidFill>
                                <a:ln>
                                  <a:noFill/>
                                </a:ln>
                              </pic:spPr>
                            </pic:pic>
                          </a:graphicData>
                        </a:graphic>
                      </wp:inline>
                    </w:drawing>
                  </w:r>
                  <w:r>
                    <w:rPr>
                      <w:rStyle w:val="rcdefault1"/>
                    </w:rPr>
                    <w:t>  Three</w:t>
                  </w:r>
                  <w:r>
                    <w:rPr>
                      <w:sz w:val="28"/>
                      <w:szCs w:val="28"/>
                    </w:rPr>
                    <w:br/>
                  </w:r>
                  <w:r>
                    <w:rPr>
                      <w:noProof/>
                      <w:sz w:val="28"/>
                      <w:szCs w:val="28"/>
                      <w:lang w:eastAsia="en-US"/>
                    </w:rPr>
                    <w:drawing>
                      <wp:inline distT="0" distB="0" distL="0" distR="0">
                        <wp:extent cx="47625" cy="190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 cy="19050"/>
                                </a:xfrm>
                                <a:prstGeom prst="rect">
                                  <a:avLst/>
                                </a:prstGeom>
                                <a:solidFill>
                                  <a:srgbClr val="FFFFFF"/>
                                </a:solidFill>
                                <a:ln>
                                  <a:noFill/>
                                </a:ln>
                              </pic:spPr>
                            </pic:pic>
                          </a:graphicData>
                        </a:graphic>
                      </wp:inline>
                    </w:drawing>
                  </w:r>
                  <w:r>
                    <w:rPr>
                      <w:rStyle w:val="rcdefault1"/>
                    </w:rPr>
                    <w:t>  One</w:t>
                  </w:r>
                  <w:r>
                    <w:rPr>
                      <w:sz w:val="28"/>
                      <w:szCs w:val="28"/>
                    </w:rPr>
                    <w:br/>
                  </w:r>
                  <w:r>
                    <w:rPr>
                      <w:noProof/>
                      <w:sz w:val="28"/>
                      <w:szCs w:val="28"/>
                      <w:lang w:eastAsia="en-US"/>
                    </w:rPr>
                    <w:drawing>
                      <wp:inline distT="0" distB="0" distL="0" distR="0">
                        <wp:extent cx="295275" cy="14287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solidFill>
                                  <a:srgbClr val="FFFFFF"/>
                                </a:solidFill>
                                <a:ln>
                                  <a:noFill/>
                                </a:ln>
                              </pic:spPr>
                            </pic:pic>
                          </a:graphicData>
                        </a:graphic>
                      </wp:inline>
                    </w:drawing>
                  </w:r>
                  <w:r>
                    <w:rPr>
                      <w:rStyle w:val="rcdefault1"/>
                    </w:rPr>
                    <w:t>  Four</w:t>
                  </w:r>
                  <w:r>
                    <w:rPr>
                      <w:sz w:val="28"/>
                      <w:szCs w:val="28"/>
                    </w:rPr>
                    <w:br/>
                  </w:r>
                  <w:r>
                    <w:rPr>
                      <w:noProof/>
                      <w:sz w:val="28"/>
                      <w:szCs w:val="28"/>
                      <w:lang w:eastAsia="en-US"/>
                    </w:rPr>
                    <w:drawing>
                      <wp:inline distT="0" distB="0" distL="0" distR="0">
                        <wp:extent cx="295275" cy="1428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solidFill>
                                  <a:srgbClr val="FFFFFF"/>
                                </a:solidFill>
                                <a:ln>
                                  <a:noFill/>
                                </a:ln>
                              </pic:spPr>
                            </pic:pic>
                          </a:graphicData>
                        </a:graphic>
                      </wp:inline>
                    </w:drawing>
                  </w:r>
                  <w:r>
                    <w:rPr>
                      <w:rStyle w:val="rcdefault1"/>
                    </w:rPr>
                    <w:t>  Two</w:t>
                  </w:r>
                </w:p>
              </w:tc>
            </w:tr>
          </w:tbl>
          <w:p w:rsidR="00DE4196" w:rsidRDefault="00DE4196" w:rsidP="00760C84"/>
        </w:tc>
      </w:tr>
      <w:tr w:rsidR="00DE4196" w:rsidTr="00760C84">
        <w:tc>
          <w:tcPr>
            <w:tcW w:w="4335" w:type="dxa"/>
            <w:tcBorders>
              <w:top w:val="double" w:sz="1" w:space="0" w:color="C0C0C0"/>
              <w:left w:val="double" w:sz="1" w:space="0" w:color="C0C0C0"/>
              <w:bottom w:val="double" w:sz="1" w:space="0" w:color="C0C0C0"/>
            </w:tcBorders>
            <w:shd w:val="clear" w:color="auto" w:fill="auto"/>
          </w:tcPr>
          <w:tbl>
            <w:tblPr>
              <w:tblW w:w="0" w:type="auto"/>
              <w:tblLayout w:type="fixed"/>
              <w:tblCellMar>
                <w:top w:w="15" w:type="dxa"/>
                <w:left w:w="15" w:type="dxa"/>
                <w:bottom w:w="15" w:type="dxa"/>
                <w:right w:w="15" w:type="dxa"/>
              </w:tblCellMar>
              <w:tblLook w:val="0000" w:firstRow="0" w:lastRow="0" w:firstColumn="0" w:lastColumn="0" w:noHBand="0" w:noVBand="0"/>
            </w:tblPr>
            <w:tblGrid>
              <w:gridCol w:w="375"/>
              <w:gridCol w:w="3930"/>
            </w:tblGrid>
            <w:tr w:rsidR="00DE4196" w:rsidTr="00760C84">
              <w:tc>
                <w:tcPr>
                  <w:tcW w:w="375" w:type="dxa"/>
                  <w:shd w:val="clear" w:color="auto" w:fill="auto"/>
                </w:tcPr>
                <w:p w:rsidR="00DE4196" w:rsidRDefault="00DE4196" w:rsidP="00760C84">
                  <w:pPr>
                    <w:rPr>
                      <w:rStyle w:val="rcdefault1"/>
                    </w:rPr>
                  </w:pPr>
                  <w:r>
                    <w:t>3.  </w:t>
                  </w:r>
                </w:p>
              </w:tc>
              <w:tc>
                <w:tcPr>
                  <w:tcW w:w="3930" w:type="dxa"/>
                  <w:shd w:val="clear" w:color="auto" w:fill="auto"/>
                </w:tcPr>
                <w:p w:rsidR="00DE4196" w:rsidRDefault="00DE4196" w:rsidP="00760C84">
                  <w:r>
                    <w:rPr>
                      <w:rStyle w:val="rcdefault1"/>
                    </w:rPr>
                    <w:t>Matter in the plasma state is the most common in the universe.</w:t>
                  </w:r>
                  <w:r>
                    <w:rPr>
                      <w:sz w:val="28"/>
                      <w:szCs w:val="28"/>
                    </w:rPr>
                    <w:br/>
                  </w:r>
                  <w:r>
                    <w:rPr>
                      <w:noProof/>
                      <w:sz w:val="28"/>
                      <w:szCs w:val="28"/>
                      <w:lang w:eastAsia="en-US"/>
                    </w:rPr>
                    <w:drawing>
                      <wp:inline distT="0" distB="0" distL="0" distR="0">
                        <wp:extent cx="295275" cy="14287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solidFill>
                                  <a:srgbClr val="FFFFFF"/>
                                </a:solidFill>
                                <a:ln>
                                  <a:noFill/>
                                </a:ln>
                              </pic:spPr>
                            </pic:pic>
                          </a:graphicData>
                        </a:graphic>
                      </wp:inline>
                    </w:drawing>
                  </w:r>
                  <w:r>
                    <w:rPr>
                      <w:rStyle w:val="rcdefault1"/>
                    </w:rPr>
                    <w:t>  False</w:t>
                  </w:r>
                  <w:r>
                    <w:rPr>
                      <w:sz w:val="28"/>
                      <w:szCs w:val="28"/>
                    </w:rPr>
                    <w:br/>
                  </w:r>
                  <w:r>
                    <w:rPr>
                      <w:noProof/>
                      <w:sz w:val="28"/>
                      <w:szCs w:val="28"/>
                      <w:lang w:eastAsia="en-US"/>
                    </w:rPr>
                    <w:drawing>
                      <wp:inline distT="0" distB="0" distL="0" distR="0">
                        <wp:extent cx="47625" cy="1905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 cy="19050"/>
                                </a:xfrm>
                                <a:prstGeom prst="rect">
                                  <a:avLst/>
                                </a:prstGeom>
                                <a:solidFill>
                                  <a:srgbClr val="FFFFFF"/>
                                </a:solidFill>
                                <a:ln>
                                  <a:noFill/>
                                </a:ln>
                              </pic:spPr>
                            </pic:pic>
                          </a:graphicData>
                        </a:graphic>
                      </wp:inline>
                    </w:drawing>
                  </w:r>
                  <w:r>
                    <w:rPr>
                      <w:rStyle w:val="rcdefault1"/>
                    </w:rPr>
                    <w:t>  True</w:t>
                  </w:r>
                </w:p>
              </w:tc>
            </w:tr>
          </w:tbl>
          <w:p w:rsidR="00DE4196" w:rsidRDefault="00DE4196" w:rsidP="00760C84"/>
        </w:tc>
        <w:tc>
          <w:tcPr>
            <w:tcW w:w="4395" w:type="dxa"/>
            <w:tcBorders>
              <w:top w:val="double" w:sz="1" w:space="0" w:color="C0C0C0"/>
              <w:left w:val="double" w:sz="1" w:space="0" w:color="C0C0C0"/>
              <w:bottom w:val="double" w:sz="1" w:space="0" w:color="C0C0C0"/>
              <w:right w:val="double" w:sz="1" w:space="0" w:color="C0C0C0"/>
            </w:tcBorders>
            <w:shd w:val="clear" w:color="auto" w:fill="auto"/>
          </w:tcPr>
          <w:tbl>
            <w:tblPr>
              <w:tblW w:w="0" w:type="auto"/>
              <w:tblLayout w:type="fixed"/>
              <w:tblCellMar>
                <w:top w:w="15" w:type="dxa"/>
                <w:left w:w="15" w:type="dxa"/>
                <w:bottom w:w="15" w:type="dxa"/>
                <w:right w:w="15" w:type="dxa"/>
              </w:tblCellMar>
              <w:tblLook w:val="0000" w:firstRow="0" w:lastRow="0" w:firstColumn="0" w:lastColumn="0" w:noHBand="0" w:noVBand="0"/>
            </w:tblPr>
            <w:tblGrid>
              <w:gridCol w:w="375"/>
              <w:gridCol w:w="3930"/>
            </w:tblGrid>
            <w:tr w:rsidR="00DE4196" w:rsidTr="00760C84">
              <w:tc>
                <w:tcPr>
                  <w:tcW w:w="375" w:type="dxa"/>
                  <w:shd w:val="clear" w:color="auto" w:fill="auto"/>
                </w:tcPr>
                <w:p w:rsidR="00DE4196" w:rsidRDefault="00DE4196" w:rsidP="00760C84">
                  <w:pPr>
                    <w:rPr>
                      <w:rStyle w:val="rcdefault1"/>
                    </w:rPr>
                  </w:pPr>
                  <w:r>
                    <w:t>4.  </w:t>
                  </w:r>
                </w:p>
              </w:tc>
              <w:tc>
                <w:tcPr>
                  <w:tcW w:w="3930" w:type="dxa"/>
                  <w:shd w:val="clear" w:color="auto" w:fill="auto"/>
                </w:tcPr>
                <w:p w:rsidR="00DE4196" w:rsidRDefault="00DE4196" w:rsidP="00760C84">
                  <w:r>
                    <w:rPr>
                      <w:rStyle w:val="rcdefault1"/>
                    </w:rPr>
                    <w:t>Matter in the plasma state is the most common on Earth.</w:t>
                  </w:r>
                  <w:r>
                    <w:rPr>
                      <w:sz w:val="28"/>
                      <w:szCs w:val="28"/>
                    </w:rPr>
                    <w:br/>
                  </w:r>
                  <w:r>
                    <w:rPr>
                      <w:noProof/>
                      <w:sz w:val="28"/>
                      <w:szCs w:val="28"/>
                      <w:lang w:eastAsia="en-US"/>
                    </w:rPr>
                    <w:drawing>
                      <wp:inline distT="0" distB="0" distL="0" distR="0">
                        <wp:extent cx="295275" cy="14287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solidFill>
                                  <a:srgbClr val="FFFFFF"/>
                                </a:solidFill>
                                <a:ln>
                                  <a:noFill/>
                                </a:ln>
                              </pic:spPr>
                            </pic:pic>
                          </a:graphicData>
                        </a:graphic>
                      </wp:inline>
                    </w:drawing>
                  </w:r>
                  <w:r>
                    <w:rPr>
                      <w:rStyle w:val="rcdefault1"/>
                    </w:rPr>
                    <w:t>  False</w:t>
                  </w:r>
                  <w:r>
                    <w:rPr>
                      <w:sz w:val="28"/>
                      <w:szCs w:val="28"/>
                    </w:rPr>
                    <w:br/>
                  </w:r>
                  <w:r>
                    <w:rPr>
                      <w:noProof/>
                      <w:sz w:val="28"/>
                      <w:szCs w:val="28"/>
                      <w:lang w:eastAsia="en-US"/>
                    </w:rPr>
                    <w:drawing>
                      <wp:inline distT="0" distB="0" distL="0" distR="0">
                        <wp:extent cx="47625" cy="1905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 cy="19050"/>
                                </a:xfrm>
                                <a:prstGeom prst="rect">
                                  <a:avLst/>
                                </a:prstGeom>
                                <a:solidFill>
                                  <a:srgbClr val="FFFFFF"/>
                                </a:solidFill>
                                <a:ln>
                                  <a:noFill/>
                                </a:ln>
                              </pic:spPr>
                            </pic:pic>
                          </a:graphicData>
                        </a:graphic>
                      </wp:inline>
                    </w:drawing>
                  </w:r>
                  <w:r>
                    <w:rPr>
                      <w:rStyle w:val="rcdefault1"/>
                    </w:rPr>
                    <w:t>  True</w:t>
                  </w:r>
                </w:p>
              </w:tc>
            </w:tr>
          </w:tbl>
          <w:p w:rsidR="00DE4196" w:rsidRDefault="00DE4196" w:rsidP="00760C84"/>
        </w:tc>
      </w:tr>
      <w:tr w:rsidR="00DE4196" w:rsidTr="00760C84">
        <w:tc>
          <w:tcPr>
            <w:tcW w:w="4335" w:type="dxa"/>
            <w:tcBorders>
              <w:top w:val="double" w:sz="1" w:space="0" w:color="C0C0C0"/>
              <w:left w:val="double" w:sz="1" w:space="0" w:color="C0C0C0"/>
              <w:bottom w:val="double" w:sz="1" w:space="0" w:color="C0C0C0"/>
            </w:tcBorders>
            <w:shd w:val="clear" w:color="auto" w:fill="auto"/>
          </w:tcPr>
          <w:tbl>
            <w:tblPr>
              <w:tblW w:w="0" w:type="auto"/>
              <w:tblLayout w:type="fixed"/>
              <w:tblCellMar>
                <w:top w:w="15" w:type="dxa"/>
                <w:left w:w="15" w:type="dxa"/>
                <w:bottom w:w="15" w:type="dxa"/>
                <w:right w:w="15" w:type="dxa"/>
              </w:tblCellMar>
              <w:tblLook w:val="0000" w:firstRow="0" w:lastRow="0" w:firstColumn="0" w:lastColumn="0" w:noHBand="0" w:noVBand="0"/>
            </w:tblPr>
            <w:tblGrid>
              <w:gridCol w:w="375"/>
              <w:gridCol w:w="3930"/>
            </w:tblGrid>
            <w:tr w:rsidR="00DE4196" w:rsidTr="00760C84">
              <w:tc>
                <w:tcPr>
                  <w:tcW w:w="375" w:type="dxa"/>
                  <w:shd w:val="clear" w:color="auto" w:fill="auto"/>
                </w:tcPr>
                <w:p w:rsidR="00DE4196" w:rsidRDefault="00DE4196" w:rsidP="00760C84">
                  <w:pPr>
                    <w:rPr>
                      <w:rStyle w:val="rcdefault1"/>
                    </w:rPr>
                  </w:pPr>
                  <w:r>
                    <w:t>5.  </w:t>
                  </w:r>
                </w:p>
              </w:tc>
              <w:tc>
                <w:tcPr>
                  <w:tcW w:w="3930" w:type="dxa"/>
                  <w:shd w:val="clear" w:color="auto" w:fill="auto"/>
                </w:tcPr>
                <w:p w:rsidR="00DE4196" w:rsidRDefault="00DE4196" w:rsidP="00760C84">
                  <w:r>
                    <w:rPr>
                      <w:rStyle w:val="rcdefault1"/>
                    </w:rPr>
                    <w:t>Changes in states of matter are ______.</w:t>
                  </w:r>
                  <w:r>
                    <w:rPr>
                      <w:sz w:val="28"/>
                      <w:szCs w:val="28"/>
                    </w:rPr>
                    <w:br/>
                  </w:r>
                  <w:r>
                    <w:rPr>
                      <w:noProof/>
                      <w:sz w:val="28"/>
                      <w:szCs w:val="28"/>
                      <w:lang w:eastAsia="en-US"/>
                    </w:rPr>
                    <w:drawing>
                      <wp:inline distT="0" distB="0" distL="0" distR="0">
                        <wp:extent cx="295275" cy="1428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solidFill>
                                  <a:srgbClr val="FFFFFF"/>
                                </a:solidFill>
                                <a:ln>
                                  <a:noFill/>
                                </a:ln>
                              </pic:spPr>
                            </pic:pic>
                          </a:graphicData>
                        </a:graphic>
                      </wp:inline>
                    </w:drawing>
                  </w:r>
                  <w:r>
                    <w:rPr>
                      <w:rStyle w:val="rcdefault1"/>
                    </w:rPr>
                    <w:t>  Physical changes</w:t>
                  </w:r>
                  <w:r>
                    <w:rPr>
                      <w:sz w:val="28"/>
                      <w:szCs w:val="28"/>
                    </w:rPr>
                    <w:br/>
                  </w:r>
                  <w:r>
                    <w:rPr>
                      <w:noProof/>
                      <w:sz w:val="28"/>
                      <w:szCs w:val="28"/>
                      <w:lang w:eastAsia="en-US"/>
                    </w:rPr>
                    <w:drawing>
                      <wp:inline distT="0" distB="0" distL="0" distR="0">
                        <wp:extent cx="47625" cy="190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25" cy="19050"/>
                                </a:xfrm>
                                <a:prstGeom prst="rect">
                                  <a:avLst/>
                                </a:prstGeom>
                                <a:solidFill>
                                  <a:srgbClr val="FFFFFF"/>
                                </a:solidFill>
                                <a:ln>
                                  <a:noFill/>
                                </a:ln>
                              </pic:spPr>
                            </pic:pic>
                          </a:graphicData>
                        </a:graphic>
                      </wp:inline>
                    </w:drawing>
                  </w:r>
                  <w:r>
                    <w:rPr>
                      <w:rStyle w:val="rcdefault1"/>
                    </w:rPr>
                    <w:t>  Chemical changes</w:t>
                  </w:r>
                  <w:r>
                    <w:rPr>
                      <w:sz w:val="28"/>
                      <w:szCs w:val="28"/>
                    </w:rPr>
                    <w:br/>
                  </w:r>
                  <w:r>
                    <w:rPr>
                      <w:noProof/>
                      <w:sz w:val="28"/>
                      <w:szCs w:val="28"/>
                      <w:lang w:eastAsia="en-US"/>
                    </w:rPr>
                    <w:drawing>
                      <wp:inline distT="0" distB="0" distL="0" distR="0">
                        <wp:extent cx="295275" cy="14287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solidFill>
                                  <a:srgbClr val="FFFFFF"/>
                                </a:solidFill>
                                <a:ln>
                                  <a:noFill/>
                                </a:ln>
                              </pic:spPr>
                            </pic:pic>
                          </a:graphicData>
                        </a:graphic>
                      </wp:inline>
                    </w:drawing>
                  </w:r>
                  <w:r>
                    <w:rPr>
                      <w:rStyle w:val="rcdefault1"/>
                    </w:rPr>
                    <w:t>  Neither</w:t>
                  </w:r>
                </w:p>
              </w:tc>
            </w:tr>
          </w:tbl>
          <w:p w:rsidR="00DE4196" w:rsidRDefault="00DE4196" w:rsidP="00760C84"/>
        </w:tc>
        <w:tc>
          <w:tcPr>
            <w:tcW w:w="4395" w:type="dxa"/>
            <w:tcBorders>
              <w:top w:val="double" w:sz="1" w:space="0" w:color="C0C0C0"/>
              <w:left w:val="double" w:sz="1" w:space="0" w:color="C0C0C0"/>
              <w:bottom w:val="double" w:sz="1" w:space="0" w:color="C0C0C0"/>
              <w:right w:val="double" w:sz="1" w:space="0" w:color="C0C0C0"/>
            </w:tcBorders>
            <w:shd w:val="clear" w:color="auto" w:fill="auto"/>
          </w:tcPr>
          <w:tbl>
            <w:tblPr>
              <w:tblW w:w="0" w:type="auto"/>
              <w:tblLayout w:type="fixed"/>
              <w:tblCellMar>
                <w:top w:w="15" w:type="dxa"/>
                <w:left w:w="15" w:type="dxa"/>
                <w:bottom w:w="15" w:type="dxa"/>
                <w:right w:w="15" w:type="dxa"/>
              </w:tblCellMar>
              <w:tblLook w:val="0000" w:firstRow="0" w:lastRow="0" w:firstColumn="0" w:lastColumn="0" w:noHBand="0" w:noVBand="0"/>
            </w:tblPr>
            <w:tblGrid>
              <w:gridCol w:w="375"/>
              <w:gridCol w:w="3930"/>
            </w:tblGrid>
            <w:tr w:rsidR="00DE4196" w:rsidTr="00760C84">
              <w:tc>
                <w:tcPr>
                  <w:tcW w:w="375" w:type="dxa"/>
                  <w:shd w:val="clear" w:color="auto" w:fill="auto"/>
                </w:tcPr>
                <w:p w:rsidR="00DE4196" w:rsidRDefault="00DE4196" w:rsidP="00760C84">
                  <w:pPr>
                    <w:rPr>
                      <w:rStyle w:val="rcdefault1"/>
                    </w:rPr>
                  </w:pPr>
                  <w:r>
                    <w:t>6.  </w:t>
                  </w:r>
                </w:p>
              </w:tc>
              <w:tc>
                <w:tcPr>
                  <w:tcW w:w="3930" w:type="dxa"/>
                  <w:shd w:val="clear" w:color="auto" w:fill="auto"/>
                </w:tcPr>
                <w:p w:rsidR="00DE4196" w:rsidRDefault="00DE4196" w:rsidP="00760C84">
                  <w:r>
                    <w:rPr>
                      <w:rStyle w:val="rcdefault1"/>
                    </w:rPr>
                    <w:t>Why are chemical changes different from physical changes?</w:t>
                  </w:r>
                  <w:r>
                    <w:rPr>
                      <w:sz w:val="28"/>
                      <w:szCs w:val="28"/>
                    </w:rPr>
                    <w:br/>
                  </w:r>
                  <w:r>
                    <w:rPr>
                      <w:noProof/>
                      <w:sz w:val="28"/>
                      <w:szCs w:val="28"/>
                      <w:lang w:eastAsia="en-US"/>
                    </w:rPr>
                    <w:drawing>
                      <wp:inline distT="0" distB="0" distL="0" distR="0">
                        <wp:extent cx="47625" cy="190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 cy="19050"/>
                                </a:xfrm>
                                <a:prstGeom prst="rect">
                                  <a:avLst/>
                                </a:prstGeom>
                                <a:solidFill>
                                  <a:srgbClr val="FFFFFF"/>
                                </a:solidFill>
                                <a:ln>
                                  <a:noFill/>
                                </a:ln>
                              </pic:spPr>
                            </pic:pic>
                          </a:graphicData>
                        </a:graphic>
                      </wp:inline>
                    </w:drawing>
                  </w:r>
                  <w:r>
                    <w:rPr>
                      <w:rStyle w:val="rcdefault1"/>
                    </w:rPr>
                    <w:t>  A new substance is formed.</w:t>
                  </w:r>
                  <w:r>
                    <w:rPr>
                      <w:sz w:val="28"/>
                      <w:szCs w:val="28"/>
                    </w:rPr>
                    <w:br/>
                  </w:r>
                  <w:r>
                    <w:rPr>
                      <w:noProof/>
                      <w:sz w:val="28"/>
                      <w:szCs w:val="28"/>
                      <w:lang w:eastAsia="en-US"/>
                    </w:rPr>
                    <w:drawing>
                      <wp:inline distT="0" distB="0" distL="0" distR="0">
                        <wp:extent cx="295275" cy="1428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solidFill>
                                  <a:srgbClr val="FFFFFF"/>
                                </a:solidFill>
                                <a:ln>
                                  <a:noFill/>
                                </a:ln>
                              </pic:spPr>
                            </pic:pic>
                          </a:graphicData>
                        </a:graphic>
                      </wp:inline>
                    </w:drawing>
                  </w:r>
                  <w:r>
                    <w:rPr>
                      <w:rStyle w:val="rcdefault1"/>
                    </w:rPr>
                    <w:t>  They cannot be easily undone.</w:t>
                  </w:r>
                  <w:r>
                    <w:rPr>
                      <w:sz w:val="28"/>
                      <w:szCs w:val="28"/>
                    </w:rPr>
                    <w:br/>
                  </w:r>
                  <w:r>
                    <w:rPr>
                      <w:noProof/>
                      <w:sz w:val="28"/>
                      <w:szCs w:val="28"/>
                      <w:lang w:eastAsia="en-US"/>
                    </w:rPr>
                    <w:drawing>
                      <wp:inline distT="0" distB="0" distL="0" distR="0">
                        <wp:extent cx="47625" cy="190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625" cy="19050"/>
                                </a:xfrm>
                                <a:prstGeom prst="rect">
                                  <a:avLst/>
                                </a:prstGeom>
                                <a:solidFill>
                                  <a:srgbClr val="FFFFFF"/>
                                </a:solidFill>
                                <a:ln>
                                  <a:noFill/>
                                </a:ln>
                              </pic:spPr>
                            </pic:pic>
                          </a:graphicData>
                        </a:graphic>
                      </wp:inline>
                    </w:drawing>
                  </w:r>
                  <w:r>
                    <w:rPr>
                      <w:rStyle w:val="rcdefault1"/>
                    </w:rPr>
                    <w:t>  They release energy or absorb it.</w:t>
                  </w:r>
                  <w:r>
                    <w:rPr>
                      <w:sz w:val="28"/>
                      <w:szCs w:val="28"/>
                    </w:rPr>
                    <w:br/>
                  </w:r>
                  <w:r>
                    <w:rPr>
                      <w:noProof/>
                      <w:sz w:val="28"/>
                      <w:szCs w:val="28"/>
                      <w:lang w:eastAsia="en-US"/>
                    </w:rPr>
                    <w:drawing>
                      <wp:inline distT="0" distB="0" distL="0" distR="0">
                        <wp:extent cx="295275" cy="14287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solidFill>
                                  <a:srgbClr val="FFFFFF"/>
                                </a:solidFill>
                                <a:ln>
                                  <a:noFill/>
                                </a:ln>
                              </pic:spPr>
                            </pic:pic>
                          </a:graphicData>
                        </a:graphic>
                      </wp:inline>
                    </w:drawing>
                  </w:r>
                  <w:r>
                    <w:rPr>
                      <w:rStyle w:val="rcdefault1"/>
                    </w:rPr>
                    <w:t>  All of the above</w:t>
                  </w:r>
                </w:p>
              </w:tc>
            </w:tr>
          </w:tbl>
          <w:p w:rsidR="00DE4196" w:rsidRDefault="00DE4196" w:rsidP="00760C84"/>
        </w:tc>
      </w:tr>
      <w:tr w:rsidR="00DE4196" w:rsidTr="00760C84">
        <w:tc>
          <w:tcPr>
            <w:tcW w:w="4335" w:type="dxa"/>
            <w:tcBorders>
              <w:top w:val="double" w:sz="1" w:space="0" w:color="C0C0C0"/>
              <w:left w:val="double" w:sz="1" w:space="0" w:color="C0C0C0"/>
              <w:bottom w:val="double" w:sz="1" w:space="0" w:color="C0C0C0"/>
            </w:tcBorders>
            <w:shd w:val="clear" w:color="auto" w:fill="auto"/>
          </w:tcPr>
          <w:tbl>
            <w:tblPr>
              <w:tblW w:w="0" w:type="auto"/>
              <w:tblLayout w:type="fixed"/>
              <w:tblCellMar>
                <w:top w:w="15" w:type="dxa"/>
                <w:left w:w="15" w:type="dxa"/>
                <w:bottom w:w="15" w:type="dxa"/>
                <w:right w:w="15" w:type="dxa"/>
              </w:tblCellMar>
              <w:tblLook w:val="0000" w:firstRow="0" w:lastRow="0" w:firstColumn="0" w:lastColumn="0" w:noHBand="0" w:noVBand="0"/>
            </w:tblPr>
            <w:tblGrid>
              <w:gridCol w:w="375"/>
              <w:gridCol w:w="3930"/>
            </w:tblGrid>
            <w:tr w:rsidR="00DE4196" w:rsidTr="00760C84">
              <w:tc>
                <w:tcPr>
                  <w:tcW w:w="375" w:type="dxa"/>
                  <w:shd w:val="clear" w:color="auto" w:fill="auto"/>
                </w:tcPr>
                <w:p w:rsidR="00DE4196" w:rsidRDefault="00DE4196" w:rsidP="00760C84">
                  <w:pPr>
                    <w:rPr>
                      <w:rStyle w:val="rcdefault1"/>
                    </w:rPr>
                  </w:pPr>
                  <w:r>
                    <w:t>7.  </w:t>
                  </w:r>
                </w:p>
              </w:tc>
              <w:tc>
                <w:tcPr>
                  <w:tcW w:w="3930" w:type="dxa"/>
                  <w:shd w:val="clear" w:color="auto" w:fill="auto"/>
                </w:tcPr>
                <w:p w:rsidR="00DE4196" w:rsidRDefault="00DE4196" w:rsidP="00760C84">
                  <w:r>
                    <w:rPr>
                      <w:rStyle w:val="rcdefault1"/>
                    </w:rPr>
                    <w:t xml:space="preserve">Which one of these is </w:t>
                  </w:r>
                  <w:r>
                    <w:rPr>
                      <w:rStyle w:val="rcdefault1"/>
                      <w:b/>
                      <w:bCs/>
                      <w:u w:val="single"/>
                    </w:rPr>
                    <w:t>not</w:t>
                  </w:r>
                  <w:r>
                    <w:rPr>
                      <w:rStyle w:val="rcdefault1"/>
                    </w:rPr>
                    <w:t xml:space="preserve"> a sign of a chemical change?</w:t>
                  </w:r>
                  <w:r>
                    <w:rPr>
                      <w:sz w:val="28"/>
                      <w:szCs w:val="28"/>
                    </w:rPr>
                    <w:br/>
                  </w:r>
                  <w:r>
                    <w:rPr>
                      <w:noProof/>
                      <w:sz w:val="28"/>
                      <w:szCs w:val="28"/>
                      <w:lang w:eastAsia="en-US"/>
                    </w:rPr>
                    <w:drawing>
                      <wp:inline distT="0" distB="0" distL="0" distR="0">
                        <wp:extent cx="47625" cy="190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25" cy="19050"/>
                                </a:xfrm>
                                <a:prstGeom prst="rect">
                                  <a:avLst/>
                                </a:prstGeom>
                                <a:solidFill>
                                  <a:srgbClr val="FFFFFF"/>
                                </a:solidFill>
                                <a:ln>
                                  <a:noFill/>
                                </a:ln>
                              </pic:spPr>
                            </pic:pic>
                          </a:graphicData>
                        </a:graphic>
                      </wp:inline>
                    </w:drawing>
                  </w:r>
                  <w:r>
                    <w:rPr>
                      <w:rStyle w:val="rcdefault1"/>
                    </w:rPr>
                    <w:t>  Bubbling</w:t>
                  </w:r>
                  <w:r>
                    <w:rPr>
                      <w:sz w:val="28"/>
                      <w:szCs w:val="28"/>
                    </w:rPr>
                    <w:br/>
                  </w:r>
                  <w:r>
                    <w:rPr>
                      <w:noProof/>
                      <w:sz w:val="28"/>
                      <w:szCs w:val="28"/>
                      <w:lang w:eastAsia="en-US"/>
                    </w:rPr>
                    <w:drawing>
                      <wp:inline distT="0" distB="0" distL="0" distR="0">
                        <wp:extent cx="295275" cy="1428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solidFill>
                                  <a:srgbClr val="FFFFFF"/>
                                </a:solidFill>
                                <a:ln>
                                  <a:noFill/>
                                </a:ln>
                              </pic:spPr>
                            </pic:pic>
                          </a:graphicData>
                        </a:graphic>
                      </wp:inline>
                    </w:drawing>
                  </w:r>
                  <w:r>
                    <w:rPr>
                      <w:rStyle w:val="rcdefault1"/>
                    </w:rPr>
                    <w:t>  Change in shape</w:t>
                  </w:r>
                  <w:r>
                    <w:rPr>
                      <w:sz w:val="28"/>
                      <w:szCs w:val="28"/>
                    </w:rPr>
                    <w:br/>
                  </w:r>
                  <w:r>
                    <w:rPr>
                      <w:noProof/>
                      <w:sz w:val="28"/>
                      <w:szCs w:val="28"/>
                      <w:lang w:eastAsia="en-US"/>
                    </w:rPr>
                    <w:drawing>
                      <wp:inline distT="0" distB="0" distL="0" distR="0">
                        <wp:extent cx="47625" cy="190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625" cy="19050"/>
                                </a:xfrm>
                                <a:prstGeom prst="rect">
                                  <a:avLst/>
                                </a:prstGeom>
                                <a:solidFill>
                                  <a:srgbClr val="FFFFFF"/>
                                </a:solidFill>
                                <a:ln>
                                  <a:noFill/>
                                </a:ln>
                              </pic:spPr>
                            </pic:pic>
                          </a:graphicData>
                        </a:graphic>
                      </wp:inline>
                    </w:drawing>
                  </w:r>
                  <w:r>
                    <w:rPr>
                      <w:rStyle w:val="rcdefault1"/>
                    </w:rPr>
                    <w:t>  Change in color</w:t>
                  </w:r>
                  <w:r>
                    <w:rPr>
                      <w:sz w:val="28"/>
                      <w:szCs w:val="28"/>
                    </w:rPr>
                    <w:br/>
                  </w:r>
                  <w:r>
                    <w:rPr>
                      <w:noProof/>
                      <w:sz w:val="28"/>
                      <w:szCs w:val="28"/>
                      <w:lang w:eastAsia="en-US"/>
                    </w:rPr>
                    <w:drawing>
                      <wp:inline distT="0" distB="0" distL="0" distR="0">
                        <wp:extent cx="295275" cy="1428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solidFill>
                                  <a:srgbClr val="FFFFFF"/>
                                </a:solidFill>
                                <a:ln>
                                  <a:noFill/>
                                </a:ln>
                              </pic:spPr>
                            </pic:pic>
                          </a:graphicData>
                        </a:graphic>
                      </wp:inline>
                    </w:drawing>
                  </w:r>
                  <w:r>
                    <w:rPr>
                      <w:rStyle w:val="rcdefault1"/>
                    </w:rPr>
                    <w:t>  Smoking</w:t>
                  </w:r>
                </w:p>
              </w:tc>
            </w:tr>
          </w:tbl>
          <w:p w:rsidR="00DE4196" w:rsidRDefault="00DE4196" w:rsidP="00760C84"/>
        </w:tc>
        <w:tc>
          <w:tcPr>
            <w:tcW w:w="4395" w:type="dxa"/>
            <w:tcBorders>
              <w:top w:val="double" w:sz="1" w:space="0" w:color="C0C0C0"/>
              <w:left w:val="double" w:sz="1" w:space="0" w:color="C0C0C0"/>
              <w:bottom w:val="double" w:sz="1" w:space="0" w:color="C0C0C0"/>
              <w:right w:val="double" w:sz="1" w:space="0" w:color="C0C0C0"/>
            </w:tcBorders>
            <w:shd w:val="clear" w:color="auto" w:fill="auto"/>
          </w:tcPr>
          <w:tbl>
            <w:tblPr>
              <w:tblW w:w="0" w:type="auto"/>
              <w:tblLayout w:type="fixed"/>
              <w:tblCellMar>
                <w:top w:w="15" w:type="dxa"/>
                <w:left w:w="15" w:type="dxa"/>
                <w:bottom w:w="15" w:type="dxa"/>
                <w:right w:w="15" w:type="dxa"/>
              </w:tblCellMar>
              <w:tblLook w:val="0000" w:firstRow="0" w:lastRow="0" w:firstColumn="0" w:lastColumn="0" w:noHBand="0" w:noVBand="0"/>
            </w:tblPr>
            <w:tblGrid>
              <w:gridCol w:w="375"/>
              <w:gridCol w:w="3930"/>
            </w:tblGrid>
            <w:tr w:rsidR="00DE4196" w:rsidTr="00760C84">
              <w:tc>
                <w:tcPr>
                  <w:tcW w:w="375" w:type="dxa"/>
                  <w:shd w:val="clear" w:color="auto" w:fill="auto"/>
                </w:tcPr>
                <w:p w:rsidR="00DE4196" w:rsidRDefault="00DE4196" w:rsidP="00760C84">
                  <w:pPr>
                    <w:rPr>
                      <w:rStyle w:val="rcdefault1"/>
                    </w:rPr>
                  </w:pPr>
                  <w:r>
                    <w:t>8.  </w:t>
                  </w:r>
                </w:p>
              </w:tc>
              <w:tc>
                <w:tcPr>
                  <w:tcW w:w="3930" w:type="dxa"/>
                  <w:shd w:val="clear" w:color="auto" w:fill="auto"/>
                </w:tcPr>
                <w:p w:rsidR="00DE4196" w:rsidRDefault="00DE4196" w:rsidP="00760C84">
                  <w:r>
                    <w:rPr>
                      <w:rStyle w:val="rcdefault1"/>
                    </w:rPr>
                    <w:t>According to the passage, what is the most important chemical reaction of all?</w:t>
                  </w:r>
                  <w:r>
                    <w:rPr>
                      <w:sz w:val="28"/>
                      <w:szCs w:val="28"/>
                    </w:rPr>
                    <w:br/>
                  </w:r>
                  <w:r>
                    <w:rPr>
                      <w:noProof/>
                      <w:sz w:val="28"/>
                      <w:szCs w:val="28"/>
                      <w:lang w:eastAsia="en-US"/>
                    </w:rPr>
                    <w:drawing>
                      <wp:inline distT="0" distB="0" distL="0" distR="0">
                        <wp:extent cx="295275" cy="1428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solidFill>
                                  <a:srgbClr val="FFFFFF"/>
                                </a:solidFill>
                                <a:ln>
                                  <a:noFill/>
                                </a:ln>
                              </pic:spPr>
                            </pic:pic>
                          </a:graphicData>
                        </a:graphic>
                      </wp:inline>
                    </w:drawing>
                  </w:r>
                  <w:r>
                    <w:rPr>
                      <w:rStyle w:val="rcdefault1"/>
                    </w:rPr>
                    <w:t>  Photosynthesis</w:t>
                  </w:r>
                  <w:r>
                    <w:rPr>
                      <w:sz w:val="28"/>
                      <w:szCs w:val="28"/>
                    </w:rPr>
                    <w:br/>
                  </w:r>
                  <w:r>
                    <w:rPr>
                      <w:noProof/>
                      <w:sz w:val="28"/>
                      <w:szCs w:val="28"/>
                      <w:lang w:eastAsia="en-US"/>
                    </w:rPr>
                    <w:drawing>
                      <wp:inline distT="0" distB="0" distL="0" distR="0">
                        <wp:extent cx="295275" cy="1428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solidFill>
                                  <a:srgbClr val="FFFFFF"/>
                                </a:solidFill>
                                <a:ln>
                                  <a:noFill/>
                                </a:ln>
                              </pic:spPr>
                            </pic:pic>
                          </a:graphicData>
                        </a:graphic>
                      </wp:inline>
                    </w:drawing>
                  </w:r>
                  <w:r>
                    <w:rPr>
                      <w:rStyle w:val="rcdefault1"/>
                    </w:rPr>
                    <w:t>  Eating</w:t>
                  </w:r>
                  <w:r>
                    <w:rPr>
                      <w:sz w:val="28"/>
                      <w:szCs w:val="28"/>
                    </w:rPr>
                    <w:br/>
                  </w:r>
                  <w:r>
                    <w:rPr>
                      <w:noProof/>
                      <w:sz w:val="28"/>
                      <w:szCs w:val="28"/>
                      <w:lang w:eastAsia="en-US"/>
                    </w:rPr>
                    <w:drawing>
                      <wp:inline distT="0" distB="0" distL="0" distR="0">
                        <wp:extent cx="47625" cy="190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7625" cy="19050"/>
                                </a:xfrm>
                                <a:prstGeom prst="rect">
                                  <a:avLst/>
                                </a:prstGeom>
                                <a:solidFill>
                                  <a:srgbClr val="FFFFFF"/>
                                </a:solidFill>
                                <a:ln>
                                  <a:noFill/>
                                </a:ln>
                              </pic:spPr>
                            </pic:pic>
                          </a:graphicData>
                        </a:graphic>
                      </wp:inline>
                    </w:drawing>
                  </w:r>
                  <w:r>
                    <w:rPr>
                      <w:rStyle w:val="rcdefault1"/>
                    </w:rPr>
                    <w:t>  Burning fuel</w:t>
                  </w:r>
                  <w:r>
                    <w:rPr>
                      <w:sz w:val="28"/>
                      <w:szCs w:val="28"/>
                    </w:rPr>
                    <w:br/>
                  </w:r>
                  <w:r>
                    <w:rPr>
                      <w:noProof/>
                      <w:sz w:val="28"/>
                      <w:szCs w:val="28"/>
                      <w:lang w:eastAsia="en-US"/>
                    </w:rPr>
                    <w:drawing>
                      <wp:inline distT="0" distB="0" distL="0" distR="0">
                        <wp:extent cx="295275" cy="142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5275" cy="142875"/>
                                </a:xfrm>
                                <a:prstGeom prst="rect">
                                  <a:avLst/>
                                </a:prstGeom>
                                <a:solidFill>
                                  <a:srgbClr val="FFFFFF"/>
                                </a:solidFill>
                                <a:ln>
                                  <a:noFill/>
                                </a:ln>
                              </pic:spPr>
                            </pic:pic>
                          </a:graphicData>
                        </a:graphic>
                      </wp:inline>
                    </w:drawing>
                  </w:r>
                  <w:r>
                    <w:rPr>
                      <w:rStyle w:val="rcdefault1"/>
                    </w:rPr>
                    <w:t>  Respiration</w:t>
                  </w:r>
                </w:p>
              </w:tc>
            </w:tr>
          </w:tbl>
          <w:p w:rsidR="00DE4196" w:rsidRDefault="00DE4196" w:rsidP="00760C84"/>
        </w:tc>
      </w:tr>
    </w:tbl>
    <w:p w:rsidR="00284BC1" w:rsidRDefault="00284BC1">
      <w:bookmarkStart w:id="0" w:name="_GoBack"/>
      <w:bookmarkEnd w:id="0"/>
    </w:p>
    <w:sectPr w:rsidR="00284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196"/>
    <w:rsid w:val="00284BC1"/>
    <w:rsid w:val="00DE4196"/>
    <w:rsid w:val="00E05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1BC9B9F8-F04B-48BB-AFDE-2B93CCC4F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4196"/>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DE4196"/>
    <w:rPr>
      <w:b/>
      <w:bCs/>
    </w:rPr>
  </w:style>
  <w:style w:type="character" w:customStyle="1" w:styleId="rcdefault1">
    <w:name w:val="rcdefault1"/>
    <w:rsid w:val="00DE4196"/>
    <w:rPr>
      <w:rFonts w:ascii="Times New Roman" w:hAnsi="Times New Roman" w:cs="Times New Roman"/>
      <w:b w:val="0"/>
      <w:bCs w:val="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854</Words>
  <Characters>4873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National Heritage Academies</Company>
  <LinksUpToDate>false</LinksUpToDate>
  <CharactersWithSpaces>5716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SCOTT</dc:creator>
  <cp:keywords/>
  <dc:description/>
  <cp:lastModifiedBy>MELISSA SCOTT</cp:lastModifiedBy>
  <cp:revision>1</cp:revision>
  <dcterms:created xsi:type="dcterms:W3CDTF">2017-10-13T11:20:00Z</dcterms:created>
  <dcterms:modified xsi:type="dcterms:W3CDTF">2017-10-13T11:21:00Z</dcterms:modified>
</cp:coreProperties>
</file>